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56" w:rsidRPr="00300C56" w:rsidRDefault="00300C56">
      <w:pPr>
        <w:rPr>
          <w:rFonts w:ascii="Times New Roman" w:hAnsi="Times New Roman" w:cs="Times New Roman"/>
          <w:b/>
          <w:sz w:val="24"/>
          <w:szCs w:val="24"/>
        </w:rPr>
      </w:pPr>
      <w:r w:rsidRPr="00300C56">
        <w:rPr>
          <w:rFonts w:ascii="Times New Roman" w:hAnsi="Times New Roman" w:cs="Times New Roman"/>
          <w:sz w:val="28"/>
          <w:szCs w:val="28"/>
        </w:rPr>
        <w:t xml:space="preserve">                                            </w:t>
      </w:r>
      <w:r>
        <w:rPr>
          <w:rFonts w:ascii="Times New Roman" w:hAnsi="Times New Roman" w:cs="Times New Roman"/>
          <w:sz w:val="24"/>
          <w:szCs w:val="24"/>
        </w:rPr>
        <w:t xml:space="preserve">                                                             </w:t>
      </w:r>
      <w:r w:rsidRPr="00300C56">
        <w:rPr>
          <w:rFonts w:ascii="Times New Roman" w:hAnsi="Times New Roman" w:cs="Times New Roman"/>
          <w:b/>
          <w:sz w:val="24"/>
          <w:szCs w:val="24"/>
        </w:rPr>
        <w:t>İstanbul,12.12.2013</w:t>
      </w:r>
    </w:p>
    <w:p w:rsidR="005B0BE9" w:rsidRPr="00300C56" w:rsidRDefault="00300C56">
      <w:pPr>
        <w:rPr>
          <w:rFonts w:ascii="Times New Roman" w:hAnsi="Times New Roman" w:cs="Times New Roman"/>
          <w:b/>
          <w:sz w:val="28"/>
          <w:szCs w:val="28"/>
        </w:rPr>
      </w:pPr>
      <w:r>
        <w:rPr>
          <w:rFonts w:ascii="Times New Roman" w:hAnsi="Times New Roman" w:cs="Times New Roman"/>
          <w:sz w:val="28"/>
          <w:szCs w:val="28"/>
        </w:rPr>
        <w:t xml:space="preserve">                                    </w:t>
      </w:r>
      <w:r w:rsidRPr="00300C56">
        <w:rPr>
          <w:rFonts w:ascii="Times New Roman" w:hAnsi="Times New Roman" w:cs="Times New Roman"/>
          <w:b/>
          <w:sz w:val="28"/>
          <w:szCs w:val="28"/>
        </w:rPr>
        <w:t>SİRKÜLER 2013/18-EK</w:t>
      </w:r>
    </w:p>
    <w:p w:rsidR="00300C56" w:rsidRDefault="00300C56">
      <w:pPr>
        <w:rPr>
          <w:rFonts w:ascii="Times New Roman" w:hAnsi="Times New Roman" w:cs="Times New Roman"/>
          <w:b/>
          <w:sz w:val="24"/>
          <w:szCs w:val="24"/>
        </w:rPr>
      </w:pPr>
      <w:r w:rsidRPr="00300C56">
        <w:rPr>
          <w:rFonts w:ascii="Times New Roman" w:hAnsi="Times New Roman" w:cs="Times New Roman"/>
          <w:b/>
          <w:sz w:val="24"/>
          <w:szCs w:val="24"/>
        </w:rPr>
        <w:t>KONU: Ticari Defterlerin Tasdik İşlemleri</w:t>
      </w:r>
    </w:p>
    <w:p w:rsidR="00300C56" w:rsidRDefault="00300C56" w:rsidP="00D30A9B">
      <w:pPr>
        <w:spacing w:after="0"/>
        <w:rPr>
          <w:rFonts w:ascii="Times New Roman" w:hAnsi="Times New Roman" w:cs="Times New Roman"/>
          <w:b/>
          <w:sz w:val="24"/>
          <w:szCs w:val="24"/>
        </w:rPr>
      </w:pPr>
      <w:r>
        <w:rPr>
          <w:rFonts w:ascii="Times New Roman" w:hAnsi="Times New Roman" w:cs="Times New Roman"/>
          <w:b/>
          <w:sz w:val="24"/>
          <w:szCs w:val="24"/>
        </w:rPr>
        <w:t xml:space="preserve">         Sayın Şirket Yetkilisi,</w:t>
      </w:r>
    </w:p>
    <w:p w:rsidR="00300C56" w:rsidRPr="00300C56" w:rsidRDefault="00300C56" w:rsidP="00D30A9B">
      <w:pPr>
        <w:pStyle w:val="Default"/>
      </w:pPr>
      <w:r>
        <w:rPr>
          <w:rFonts w:ascii="Times New Roman" w:hAnsi="Times New Roman" w:cs="Times New Roman"/>
        </w:rPr>
        <w:t xml:space="preserve">         </w:t>
      </w:r>
      <w:r w:rsidRPr="00300C56">
        <w:rPr>
          <w:rFonts w:ascii="Times New Roman" w:hAnsi="Times New Roman" w:cs="Times New Roman"/>
        </w:rPr>
        <w:t>Bilindiği üzere</w:t>
      </w:r>
      <w:r>
        <w:rPr>
          <w:rFonts w:ascii="Times New Roman" w:hAnsi="Times New Roman" w:cs="Times New Roman"/>
        </w:rPr>
        <w:t>,</w:t>
      </w:r>
      <w:r w:rsidRPr="00300C56">
        <w:t xml:space="preserve"> </w:t>
      </w:r>
      <w:r w:rsidRPr="00300C56">
        <w:rPr>
          <w:rFonts w:ascii="Times New Roman" w:hAnsi="Times New Roman" w:cs="Times New Roman"/>
          <w:bCs/>
        </w:rPr>
        <w:t xml:space="preserve">01.12.2013 tarih 28838 sayılı Resmi </w:t>
      </w:r>
      <w:proofErr w:type="spellStart"/>
      <w:r w:rsidRPr="00300C56">
        <w:rPr>
          <w:rFonts w:ascii="Times New Roman" w:hAnsi="Times New Roman" w:cs="Times New Roman"/>
          <w:bCs/>
        </w:rPr>
        <w:t>Gazete’de</w:t>
      </w:r>
      <w:proofErr w:type="spellEnd"/>
      <w:r w:rsidRPr="00300C56">
        <w:rPr>
          <w:rFonts w:ascii="Times New Roman" w:hAnsi="Times New Roman" w:cs="Times New Roman"/>
          <w:bCs/>
        </w:rPr>
        <w:t xml:space="preserve"> yayımlanan “Ticari Defterlere İlişkin Tebliğde Değişiklik Yapılmasına Dair Tebliğ” ile getirilen ve 01.12.2013 tarihinden itibaren geçerli olacak </w:t>
      </w:r>
      <w:r>
        <w:rPr>
          <w:rFonts w:ascii="Times New Roman" w:hAnsi="Times New Roman" w:cs="Times New Roman"/>
          <w:bCs/>
        </w:rPr>
        <w:t>bazı düzenlemeler yapılmıştır. Buna göre;</w:t>
      </w:r>
    </w:p>
    <w:p w:rsidR="00300C56" w:rsidRPr="00300C56" w:rsidRDefault="00300C56" w:rsidP="00D30A9B">
      <w:pPr>
        <w:pStyle w:val="Default"/>
      </w:pPr>
      <w:r>
        <w:rPr>
          <w:rFonts w:ascii="Times New Roman" w:hAnsi="Times New Roman" w:cs="Times New Roman"/>
        </w:rPr>
        <w:t xml:space="preserve">  </w:t>
      </w:r>
      <w:r w:rsidR="006C2B4C">
        <w:rPr>
          <w:rFonts w:ascii="Times New Roman" w:hAnsi="Times New Roman" w:cs="Times New Roman"/>
        </w:rPr>
        <w:t xml:space="preserve">     </w:t>
      </w:r>
      <w:r>
        <w:rPr>
          <w:rFonts w:ascii="Times New Roman" w:hAnsi="Times New Roman" w:cs="Times New Roman"/>
        </w:rPr>
        <w:t xml:space="preserve"> </w:t>
      </w:r>
      <w:r w:rsidRPr="00300C56">
        <w:rPr>
          <w:rFonts w:ascii="Times New Roman" w:hAnsi="Times New Roman" w:cs="Times New Roman"/>
          <w:b/>
        </w:rPr>
        <w:t>1-</w:t>
      </w:r>
      <w:r w:rsidRPr="00300C56">
        <w:rPr>
          <w:b/>
        </w:rPr>
        <w:t xml:space="preserve"> </w:t>
      </w:r>
      <w:r w:rsidRPr="00300C56">
        <w:rPr>
          <w:rFonts w:ascii="Times New Roman" w:hAnsi="Times New Roman" w:cs="Times New Roman"/>
          <w:b/>
        </w:rPr>
        <w:t>Defter Açılış Tasdikleri</w:t>
      </w:r>
      <w:r w:rsidRPr="00300C56">
        <w:rPr>
          <w:rFonts w:ascii="Times New Roman" w:hAnsi="Times New Roman" w:cs="Times New Roman"/>
        </w:rPr>
        <w:t>: Anılan tebliğ ile 19.12.2012 t</w:t>
      </w:r>
      <w:r w:rsidR="00B9349F">
        <w:rPr>
          <w:rFonts w:ascii="Times New Roman" w:hAnsi="Times New Roman" w:cs="Times New Roman"/>
        </w:rPr>
        <w:t xml:space="preserve">arih 28502 sayılı Resmi </w:t>
      </w:r>
      <w:proofErr w:type="spellStart"/>
      <w:r w:rsidR="00B9349F">
        <w:rPr>
          <w:rFonts w:ascii="Times New Roman" w:hAnsi="Times New Roman" w:cs="Times New Roman"/>
        </w:rPr>
        <w:t>Gazete'</w:t>
      </w:r>
      <w:r w:rsidRPr="00300C56">
        <w:rPr>
          <w:rFonts w:ascii="Times New Roman" w:hAnsi="Times New Roman" w:cs="Times New Roman"/>
        </w:rPr>
        <w:t>de</w:t>
      </w:r>
      <w:proofErr w:type="spellEnd"/>
      <w:r w:rsidRPr="00300C56">
        <w:rPr>
          <w:rFonts w:ascii="Times New Roman" w:hAnsi="Times New Roman" w:cs="Times New Roman"/>
        </w:rPr>
        <w:t xml:space="preserve"> yayınlanan “Ticari Defterlere İlişkin </w:t>
      </w:r>
      <w:proofErr w:type="spellStart"/>
      <w:r w:rsidRPr="00300C56">
        <w:rPr>
          <w:rFonts w:ascii="Times New Roman" w:hAnsi="Times New Roman" w:cs="Times New Roman"/>
        </w:rPr>
        <w:t>Tebliğ“in</w:t>
      </w:r>
      <w:proofErr w:type="spellEnd"/>
      <w:r w:rsidRPr="00300C56">
        <w:rPr>
          <w:rFonts w:ascii="Times New Roman" w:hAnsi="Times New Roman" w:cs="Times New Roman"/>
        </w:rPr>
        <w:t xml:space="preserve"> 13. maddesinin 1. Fıkrasına </w:t>
      </w:r>
      <w:r w:rsidRPr="00300C56">
        <w:rPr>
          <w:rFonts w:ascii="Times New Roman" w:hAnsi="Times New Roman" w:cs="Times New Roman"/>
          <w:i/>
          <w:iCs/>
        </w:rPr>
        <w:t xml:space="preserve">“Ticaret sicili tasdiknamesinin aslı ibraz edilmek kaydıyla bir örneği noterce saklanır.” </w:t>
      </w:r>
      <w:r w:rsidRPr="00300C56">
        <w:rPr>
          <w:rFonts w:ascii="Times New Roman" w:hAnsi="Times New Roman" w:cs="Times New Roman"/>
        </w:rPr>
        <w:t>cümlesi eklenmiş ve defter açılış onaylarında, ticaret sicili tasdiknamesinin notere ibrazı zorunlu hale getirilmi</w:t>
      </w:r>
      <w:r>
        <w:rPr>
          <w:rFonts w:ascii="Times New Roman" w:hAnsi="Times New Roman" w:cs="Times New Roman"/>
        </w:rPr>
        <w:t>ştir.</w:t>
      </w:r>
      <w:r w:rsidRPr="00300C56">
        <w:rPr>
          <w:rFonts w:ascii="Times New Roman" w:hAnsi="Times New Roman" w:cs="Times New Roman"/>
        </w:rPr>
        <w:t xml:space="preserve"> </w:t>
      </w:r>
    </w:p>
    <w:p w:rsidR="00300C56" w:rsidRDefault="00357C6C" w:rsidP="00D30A9B">
      <w:pPr>
        <w:spacing w:after="0"/>
        <w:rPr>
          <w:rFonts w:ascii="Times New Roman" w:hAnsi="Times New Roman" w:cs="Times New Roman"/>
          <w:b/>
          <w:bCs/>
          <w:sz w:val="24"/>
          <w:szCs w:val="24"/>
        </w:rPr>
      </w:pPr>
      <w:r>
        <w:rPr>
          <w:rFonts w:ascii="Century Gothic" w:hAnsi="Century Gothic" w:cs="Century Gothic"/>
          <w:color w:val="000000"/>
          <w:sz w:val="24"/>
          <w:szCs w:val="24"/>
        </w:rPr>
        <w:t xml:space="preserve">     </w:t>
      </w:r>
      <w:r w:rsidR="006C2B4C">
        <w:rPr>
          <w:rFonts w:ascii="Century Gothic" w:hAnsi="Century Gothic" w:cs="Century Gothic"/>
          <w:color w:val="000000"/>
          <w:sz w:val="24"/>
          <w:szCs w:val="24"/>
        </w:rPr>
        <w:t xml:space="preserve"> </w:t>
      </w:r>
      <w:r>
        <w:rPr>
          <w:rFonts w:ascii="Century Gothic" w:hAnsi="Century Gothic" w:cs="Century Gothic"/>
          <w:color w:val="000000"/>
          <w:sz w:val="24"/>
          <w:szCs w:val="24"/>
        </w:rPr>
        <w:t xml:space="preserve"> </w:t>
      </w:r>
      <w:r w:rsidR="00300C56" w:rsidRPr="00300C56">
        <w:rPr>
          <w:rFonts w:ascii="Times New Roman" w:hAnsi="Times New Roman" w:cs="Times New Roman"/>
          <w:b/>
          <w:bCs/>
          <w:sz w:val="24"/>
          <w:szCs w:val="24"/>
        </w:rPr>
        <w:t>Yapılan bu düzenleme ile 2014 yılı defterlerinin açılış onayı yaptırılırken, sicil tasdiknamesinin aslının notere ibraz edilmesi ve noter tarafından örneğinin alınması gerekecektir.</w:t>
      </w:r>
    </w:p>
    <w:p w:rsidR="00357C6C" w:rsidRDefault="00357C6C" w:rsidP="00D30A9B">
      <w:pPr>
        <w:spacing w:after="0"/>
        <w:rPr>
          <w:rFonts w:ascii="Times New Roman" w:hAnsi="Times New Roman" w:cs="Times New Roman"/>
          <w:bCs/>
          <w:sz w:val="24"/>
          <w:szCs w:val="24"/>
        </w:rPr>
      </w:pPr>
      <w:r>
        <w:rPr>
          <w:rFonts w:ascii="Times New Roman" w:hAnsi="Times New Roman" w:cs="Times New Roman"/>
          <w:b/>
          <w:bCs/>
          <w:sz w:val="24"/>
          <w:szCs w:val="24"/>
        </w:rPr>
        <w:t xml:space="preserve">   </w:t>
      </w:r>
      <w:r w:rsidR="006C2B4C">
        <w:rPr>
          <w:rFonts w:ascii="Times New Roman" w:hAnsi="Times New Roman" w:cs="Times New Roman"/>
          <w:b/>
          <w:bCs/>
          <w:sz w:val="24"/>
          <w:szCs w:val="24"/>
        </w:rPr>
        <w:t xml:space="preserve">    </w:t>
      </w:r>
      <w:r w:rsidRPr="00357C6C">
        <w:rPr>
          <w:rFonts w:ascii="Times New Roman" w:hAnsi="Times New Roman" w:cs="Times New Roman"/>
          <w:b/>
          <w:bCs/>
          <w:sz w:val="24"/>
          <w:szCs w:val="24"/>
        </w:rPr>
        <w:t>2-</w:t>
      </w:r>
      <w:r w:rsidRPr="00357C6C">
        <w:rPr>
          <w:b/>
        </w:rPr>
        <w:t xml:space="preserve"> </w:t>
      </w:r>
      <w:r w:rsidRPr="00357C6C">
        <w:rPr>
          <w:rFonts w:ascii="Times New Roman" w:hAnsi="Times New Roman" w:cs="Times New Roman"/>
          <w:b/>
          <w:bCs/>
          <w:sz w:val="24"/>
          <w:szCs w:val="24"/>
        </w:rPr>
        <w:t>Pay Defteri Ve Yönetim Kurulu Karar Defterinin Yenilenmesi:</w:t>
      </w:r>
      <w:r w:rsidRPr="00357C6C">
        <w:rPr>
          <w:rFonts w:ascii="Times New Roman" w:hAnsi="Times New Roman" w:cs="Times New Roman"/>
          <w:bCs/>
          <w:sz w:val="24"/>
          <w:szCs w:val="24"/>
        </w:rPr>
        <w:t xml:space="preserve"> Anılan tebliğ ile Ticari Defterlere İlişkin Tebliğin 13. maddesinin 6. fıkrası “(6) Pay defteri ve yönetim kurulu karar defterinin yenilenmesinin gerektiği durumlarda açılış onayı yapılacak yeni defter, kullanımına son verilecek defterle veya zayi edilmişse zayi belgesi ile birlikte notere ibraz </w:t>
      </w:r>
      <w:proofErr w:type="gramStart"/>
      <w:r w:rsidRPr="00357C6C">
        <w:rPr>
          <w:rFonts w:ascii="Times New Roman" w:hAnsi="Times New Roman" w:cs="Times New Roman"/>
          <w:bCs/>
          <w:sz w:val="24"/>
          <w:szCs w:val="24"/>
        </w:rPr>
        <w:t>edilir</w:t>
      </w:r>
      <w:proofErr w:type="gramEnd"/>
      <w:r w:rsidRPr="00357C6C">
        <w:rPr>
          <w:rFonts w:ascii="Times New Roman" w:hAnsi="Times New Roman" w:cs="Times New Roman"/>
          <w:bCs/>
          <w:sz w:val="24"/>
          <w:szCs w:val="24"/>
        </w:rPr>
        <w:t>. Yeni defterin açılış onayının yapıldığı sırada noter, eski deftere veya zayi belgesine, yeni defterin açılış onayının yapıldığını tarih ve sayıyı belirterek şerh düşer. Eski defterde veya zayi belgesinde söz konusu şerhi gören noter tekrar bir açılış onayı yapamaz.” şeklinde değiştirilmiştir.</w:t>
      </w:r>
    </w:p>
    <w:p w:rsidR="00357C6C" w:rsidRDefault="006C2B4C" w:rsidP="00D30A9B">
      <w:pPr>
        <w:spacing w:after="0"/>
        <w:rPr>
          <w:rFonts w:ascii="Times New Roman" w:hAnsi="Times New Roman" w:cs="Times New Roman"/>
          <w:b/>
          <w:sz w:val="24"/>
          <w:szCs w:val="24"/>
        </w:rPr>
      </w:pPr>
      <w:r>
        <w:rPr>
          <w:rFonts w:ascii="Times New Roman" w:hAnsi="Times New Roman" w:cs="Times New Roman"/>
          <w:b/>
          <w:bCs/>
          <w:sz w:val="24"/>
          <w:szCs w:val="24"/>
        </w:rPr>
        <w:t xml:space="preserve">      </w:t>
      </w:r>
      <w:r w:rsidR="00357C6C" w:rsidRPr="00357C6C">
        <w:rPr>
          <w:rFonts w:ascii="Times New Roman" w:hAnsi="Times New Roman" w:cs="Times New Roman"/>
          <w:b/>
          <w:bCs/>
          <w:sz w:val="24"/>
          <w:szCs w:val="24"/>
        </w:rPr>
        <w:t>3-</w:t>
      </w:r>
      <w:r w:rsidR="00357C6C" w:rsidRPr="00357C6C">
        <w:rPr>
          <w:rFonts w:ascii="Times New Roman" w:hAnsi="Times New Roman" w:cs="Times New Roman"/>
          <w:bCs/>
          <w:sz w:val="24"/>
          <w:szCs w:val="24"/>
        </w:rPr>
        <w:t xml:space="preserve">Türk Ticaret Kanunu’nun 01.01.2014 tarihinde yürürlüğe girecek olan 39. maddesinin 2. fıkrasının iki, üç ve dördüncü cümlelerinde yer alan hükümlere </w:t>
      </w:r>
      <w:r w:rsidR="00357C6C">
        <w:rPr>
          <w:rFonts w:ascii="Times New Roman" w:hAnsi="Times New Roman" w:cs="Times New Roman"/>
          <w:bCs/>
          <w:sz w:val="24"/>
          <w:szCs w:val="24"/>
        </w:rPr>
        <w:t>göre;</w:t>
      </w:r>
    </w:p>
    <w:p w:rsidR="004C4ED8" w:rsidRDefault="00357C6C" w:rsidP="00D30A9B">
      <w:pPr>
        <w:spacing w:after="0"/>
        <w:rPr>
          <w:rFonts w:ascii="Times New Roman" w:hAnsi="Times New Roman" w:cs="Times New Roman"/>
          <w:sz w:val="24"/>
          <w:szCs w:val="24"/>
        </w:rPr>
      </w:pPr>
      <w:r>
        <w:rPr>
          <w:rFonts w:ascii="Times New Roman" w:hAnsi="Times New Roman" w:cs="Times New Roman"/>
          <w:sz w:val="24"/>
          <w:szCs w:val="24"/>
        </w:rPr>
        <w:t xml:space="preserve"> </w:t>
      </w:r>
      <w:r w:rsidR="006C2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7C6C">
        <w:rPr>
          <w:rFonts w:ascii="Times New Roman" w:hAnsi="Times New Roman" w:cs="Times New Roman"/>
          <w:b/>
          <w:sz w:val="24"/>
          <w:szCs w:val="24"/>
        </w:rPr>
        <w:t>a)</w:t>
      </w:r>
      <w:r>
        <w:rPr>
          <w:rFonts w:ascii="Times New Roman" w:hAnsi="Times New Roman" w:cs="Times New Roman"/>
          <w:sz w:val="24"/>
          <w:szCs w:val="24"/>
        </w:rPr>
        <w:t xml:space="preserve"> </w:t>
      </w:r>
      <w:r w:rsidRPr="00357C6C">
        <w:rPr>
          <w:rFonts w:ascii="Times New Roman" w:hAnsi="Times New Roman" w:cs="Times New Roman"/>
          <w:sz w:val="24"/>
          <w:szCs w:val="24"/>
        </w:rPr>
        <w:t>Tacirin işletmesiyle ilgili olarak düzenlediği ticari mektuplarda ve ticari defterlere yapılan kay</w:t>
      </w:r>
      <w:r>
        <w:rPr>
          <w:rFonts w:ascii="Times New Roman" w:hAnsi="Times New Roman" w:cs="Times New Roman"/>
          <w:sz w:val="24"/>
          <w:szCs w:val="24"/>
        </w:rPr>
        <w:t xml:space="preserve">ıtların dayandığı </w:t>
      </w:r>
      <w:proofErr w:type="spellStart"/>
      <w:proofErr w:type="gramStart"/>
      <w:r>
        <w:rPr>
          <w:rFonts w:ascii="Times New Roman" w:hAnsi="Times New Roman" w:cs="Times New Roman"/>
          <w:sz w:val="24"/>
          <w:szCs w:val="24"/>
        </w:rPr>
        <w:t>belgelerde</w:t>
      </w:r>
      <w:r w:rsidR="004C4ED8">
        <w:t>,</w:t>
      </w:r>
      <w:r w:rsidR="004C4ED8" w:rsidRPr="004C4ED8">
        <w:rPr>
          <w:rFonts w:ascii="Times New Roman" w:hAnsi="Times New Roman" w:cs="Times New Roman"/>
          <w:sz w:val="24"/>
          <w:szCs w:val="24"/>
        </w:rPr>
        <w:t>Tacirin</w:t>
      </w:r>
      <w:proofErr w:type="spellEnd"/>
      <w:proofErr w:type="gramEnd"/>
      <w:r w:rsidR="004C4ED8" w:rsidRPr="004C4ED8">
        <w:rPr>
          <w:rFonts w:ascii="Times New Roman" w:hAnsi="Times New Roman" w:cs="Times New Roman"/>
          <w:sz w:val="24"/>
          <w:szCs w:val="24"/>
        </w:rPr>
        <w:t xml:space="preserve"> </w:t>
      </w:r>
      <w:r w:rsidR="004C4ED8" w:rsidRPr="004C4ED8">
        <w:rPr>
          <w:rFonts w:ascii="Times New Roman" w:hAnsi="Times New Roman" w:cs="Times New Roman"/>
          <w:b/>
          <w:sz w:val="24"/>
          <w:szCs w:val="24"/>
        </w:rPr>
        <w:t>ticaret sicil numarası, ticaret unvanı, işletmesinin merkez adresinin</w:t>
      </w:r>
      <w:r w:rsidR="004C4ED8" w:rsidRPr="004C4ED8">
        <w:rPr>
          <w:rFonts w:ascii="Times New Roman" w:hAnsi="Times New Roman" w:cs="Times New Roman"/>
          <w:sz w:val="24"/>
          <w:szCs w:val="24"/>
        </w:rPr>
        <w:t xml:space="preserve"> ve internet sitesi oluşturma yükümlülüğü varsa tescil edilen internet sitesi adresini</w:t>
      </w:r>
      <w:r w:rsidR="004C4ED8">
        <w:rPr>
          <w:rFonts w:ascii="Times New Roman" w:hAnsi="Times New Roman" w:cs="Times New Roman"/>
          <w:sz w:val="24"/>
          <w:szCs w:val="24"/>
        </w:rPr>
        <w:t xml:space="preserve">n yazılı olması gerekmektedir. </w:t>
      </w:r>
    </w:p>
    <w:p w:rsidR="004C4ED8" w:rsidRDefault="004C4ED8" w:rsidP="00D30A9B">
      <w:pPr>
        <w:spacing w:after="0"/>
        <w:rPr>
          <w:rFonts w:ascii="Times New Roman" w:hAnsi="Times New Roman" w:cs="Times New Roman"/>
          <w:sz w:val="24"/>
          <w:szCs w:val="24"/>
        </w:rPr>
      </w:pPr>
      <w:r w:rsidRPr="004C4ED8">
        <w:rPr>
          <w:rFonts w:ascii="Times New Roman" w:hAnsi="Times New Roman" w:cs="Times New Roman"/>
          <w:b/>
          <w:sz w:val="24"/>
          <w:szCs w:val="24"/>
        </w:rPr>
        <w:t xml:space="preserve">  </w:t>
      </w:r>
      <w:r w:rsidR="006C2B4C">
        <w:rPr>
          <w:rFonts w:ascii="Times New Roman" w:hAnsi="Times New Roman" w:cs="Times New Roman"/>
          <w:b/>
          <w:sz w:val="24"/>
          <w:szCs w:val="24"/>
        </w:rPr>
        <w:t xml:space="preserve">    </w:t>
      </w:r>
      <w:r w:rsidRPr="004C4ED8">
        <w:rPr>
          <w:rFonts w:ascii="Times New Roman" w:hAnsi="Times New Roman" w:cs="Times New Roman"/>
          <w:b/>
          <w:sz w:val="24"/>
          <w:szCs w:val="24"/>
        </w:rPr>
        <w:t>b)</w:t>
      </w:r>
      <w:r>
        <w:rPr>
          <w:rFonts w:ascii="Times New Roman" w:hAnsi="Times New Roman" w:cs="Times New Roman"/>
          <w:sz w:val="24"/>
          <w:szCs w:val="24"/>
        </w:rPr>
        <w:t xml:space="preserve"> </w:t>
      </w:r>
      <w:r w:rsidRPr="004C4ED8">
        <w:rPr>
          <w:rFonts w:ascii="Times New Roman" w:hAnsi="Times New Roman" w:cs="Times New Roman"/>
          <w:b/>
          <w:sz w:val="24"/>
          <w:szCs w:val="24"/>
        </w:rPr>
        <w:t>Tacir internet sitesi oluşturma yükümlülüğüne tabi ise tescil edilen internet sitesinin adresi ile birlikte tüm bu bilgiler şirketin internet sitesinde de yayımlanır.</w:t>
      </w:r>
      <w:r w:rsidRPr="004C4ED8">
        <w:rPr>
          <w:rFonts w:ascii="Times New Roman" w:hAnsi="Times New Roman" w:cs="Times New Roman"/>
          <w:sz w:val="24"/>
          <w:szCs w:val="24"/>
        </w:rPr>
        <w:t xml:space="preserve"> Bu sitede ayrıca, anonim şirketlerde yönetim kurulu başkan ve üyelerinin adları ve soyadları ile taahhüt edilen ve ödenen sermaye miktarı, </w:t>
      </w:r>
      <w:proofErr w:type="spellStart"/>
      <w:r w:rsidRPr="004C4ED8">
        <w:rPr>
          <w:rFonts w:ascii="Times New Roman" w:hAnsi="Times New Roman" w:cs="Times New Roman"/>
          <w:sz w:val="24"/>
          <w:szCs w:val="24"/>
        </w:rPr>
        <w:t>limited</w:t>
      </w:r>
      <w:proofErr w:type="spellEnd"/>
      <w:r w:rsidRPr="004C4ED8">
        <w:rPr>
          <w:rFonts w:ascii="Times New Roman" w:hAnsi="Times New Roman" w:cs="Times New Roman"/>
          <w:sz w:val="24"/>
          <w:szCs w:val="24"/>
        </w:rPr>
        <w:t xml:space="preserve"> şirketlerde müdürlerin adları ve soyadları ile taahhüt edilen ve ödenen sermaye </w:t>
      </w:r>
      <w:proofErr w:type="gramStart"/>
      <w:r w:rsidRPr="004C4ED8">
        <w:rPr>
          <w:rFonts w:ascii="Times New Roman" w:hAnsi="Times New Roman" w:cs="Times New Roman"/>
          <w:sz w:val="24"/>
          <w:szCs w:val="24"/>
        </w:rPr>
        <w:t>miktarı , sermayesi</w:t>
      </w:r>
      <w:proofErr w:type="gramEnd"/>
      <w:r w:rsidRPr="004C4ED8">
        <w:rPr>
          <w:rFonts w:ascii="Times New Roman" w:hAnsi="Times New Roman" w:cs="Times New Roman"/>
          <w:sz w:val="24"/>
          <w:szCs w:val="24"/>
        </w:rPr>
        <w:t xml:space="preserve"> paylara bölünmüş komandit şirketlerde yöneticilerin adları ve soyadları ile taahhüt edilen ve ödenen sermaye miktarının bulunması gerekmektedir.</w:t>
      </w:r>
    </w:p>
    <w:p w:rsidR="00DF038D" w:rsidRDefault="00DF038D" w:rsidP="00D30A9B">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F038D">
        <w:rPr>
          <w:rFonts w:ascii="Times New Roman" w:hAnsi="Times New Roman" w:cs="Times New Roman"/>
          <w:sz w:val="24"/>
          <w:szCs w:val="24"/>
        </w:rPr>
        <w:t xml:space="preserve">Kanun hükmü dikkate alındığında; tacirlerimizin </w:t>
      </w:r>
      <w:r w:rsidRPr="00DF038D">
        <w:rPr>
          <w:rFonts w:ascii="Times New Roman" w:hAnsi="Times New Roman" w:cs="Times New Roman"/>
          <w:b/>
          <w:sz w:val="24"/>
          <w:szCs w:val="24"/>
        </w:rPr>
        <w:t>01.01.2014</w:t>
      </w:r>
      <w:r w:rsidRPr="00DF038D">
        <w:rPr>
          <w:rFonts w:ascii="Times New Roman" w:hAnsi="Times New Roman" w:cs="Times New Roman"/>
          <w:sz w:val="24"/>
          <w:szCs w:val="24"/>
        </w:rPr>
        <w:t xml:space="preserve"> tarihi ve sonrasında kullanacakları belgeleri bastırırken bu belgelerde, ticaret unvanının, MERSİS numarasının (MERSİS numarası verilmeyenler ticaret sicili numarasının) ve ticari işletmenin merkezinin (bağımsız denetime tabi tacirler bu bilgilere ek olarak internet sitesi adresi) gösterilmesine dikkat etmeleri, 01.01.2014 tarihi öncesinde bastırılan belgelerin bu tarih sonrasında</w:t>
      </w:r>
      <w:r w:rsidRPr="00DF038D">
        <w:t xml:space="preserve"> </w:t>
      </w:r>
      <w:r w:rsidRPr="00DF038D">
        <w:rPr>
          <w:rFonts w:ascii="Times New Roman" w:hAnsi="Times New Roman" w:cs="Times New Roman"/>
          <w:sz w:val="24"/>
          <w:szCs w:val="24"/>
        </w:rPr>
        <w:t xml:space="preserve">da kullanılması halinde, bu belgelerde de anılan bilgilerin gösterilmesini (bilgileri içerecek şekilde hazırlanan kaşelerin bu belgelere vurulması) sağlamaları, yazar kasalardan alınan </w:t>
      </w:r>
      <w:r w:rsidRPr="00DF038D">
        <w:rPr>
          <w:rFonts w:ascii="Times New Roman" w:hAnsi="Times New Roman" w:cs="Times New Roman"/>
          <w:sz w:val="24"/>
          <w:szCs w:val="24"/>
        </w:rPr>
        <w:lastRenderedPageBreak/>
        <w:t xml:space="preserve">perakende satış fişlerinde madde kapsamındaki bilgilere yer verilmesini </w:t>
      </w:r>
      <w:proofErr w:type="spellStart"/>
      <w:r w:rsidRPr="00DF038D">
        <w:rPr>
          <w:rFonts w:ascii="Times New Roman" w:hAnsi="Times New Roman" w:cs="Times New Roman"/>
          <w:sz w:val="24"/>
          <w:szCs w:val="24"/>
        </w:rPr>
        <w:t>teminen</w:t>
      </w:r>
      <w:proofErr w:type="spellEnd"/>
      <w:r w:rsidRPr="00DF038D">
        <w:rPr>
          <w:rFonts w:ascii="Times New Roman" w:hAnsi="Times New Roman" w:cs="Times New Roman"/>
          <w:sz w:val="24"/>
          <w:szCs w:val="24"/>
        </w:rPr>
        <w:t xml:space="preserve"> gerekli program değişikliklerini yaptırmaları veya program değişikliğine gidilinceye kadar bilgileri içerecek kaşeyi fişlerin önüne veya arkasına vurmaları gerekmektedir."</w:t>
      </w:r>
      <w:proofErr w:type="gramEnd"/>
    </w:p>
    <w:p w:rsidR="00157972" w:rsidRPr="00D92167" w:rsidRDefault="006C2B4C" w:rsidP="00D30A9B">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157972" w:rsidRPr="00157972">
        <w:rPr>
          <w:rFonts w:ascii="Times New Roman" w:hAnsi="Times New Roman" w:cs="Times New Roman"/>
          <w:b/>
          <w:sz w:val="24"/>
          <w:szCs w:val="24"/>
        </w:rPr>
        <w:t xml:space="preserve"> 4-</w:t>
      </w:r>
      <w:r w:rsidR="00157972" w:rsidRPr="00157972">
        <w:t xml:space="preserve"> </w:t>
      </w:r>
      <w:r w:rsidR="00157972" w:rsidRPr="00D92167">
        <w:rPr>
          <w:rFonts w:ascii="Times New Roman" w:hAnsi="Times New Roman" w:cs="Times New Roman"/>
          <w:sz w:val="24"/>
          <w:szCs w:val="24"/>
        </w:rPr>
        <w:t>Son değişikliklere göre tutulması zorunlu olan yasal defterler, tasdik zamanları ve saklama sürelerine İlişkin son değişiklikler</w:t>
      </w:r>
    </w:p>
    <w:p w:rsidR="00D92167" w:rsidRPr="00D92167" w:rsidRDefault="00357C6C" w:rsidP="00D30A9B">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6C2B4C">
        <w:rPr>
          <w:rFonts w:ascii="Times New Roman" w:hAnsi="Times New Roman" w:cs="Times New Roman"/>
          <w:sz w:val="24"/>
          <w:szCs w:val="24"/>
        </w:rPr>
        <w:t xml:space="preserve">    </w:t>
      </w:r>
      <w:r w:rsidR="00D92167">
        <w:rPr>
          <w:rFonts w:ascii="Times New Roman" w:hAnsi="Times New Roman" w:cs="Times New Roman"/>
          <w:sz w:val="24"/>
          <w:szCs w:val="24"/>
        </w:rPr>
        <w:t>-</w:t>
      </w:r>
      <w:r w:rsidR="00D92167" w:rsidRPr="00D92167">
        <w:t xml:space="preserve"> </w:t>
      </w:r>
      <w:r w:rsidR="00D92167" w:rsidRPr="00D92167">
        <w:rPr>
          <w:rFonts w:ascii="Times New Roman" w:hAnsi="Times New Roman" w:cs="Times New Roman"/>
          <w:b/>
          <w:sz w:val="24"/>
          <w:szCs w:val="24"/>
        </w:rPr>
        <w:t>Anonim şirketler ve sermayesi paylara bölünmüş komandit şirketlerin tutması gereken defterler;</w:t>
      </w:r>
    </w:p>
    <w:p w:rsidR="00D92167" w:rsidRPr="00D92167" w:rsidRDefault="00D92167" w:rsidP="00D30A9B">
      <w:pPr>
        <w:spacing w:after="0"/>
        <w:rPr>
          <w:rFonts w:ascii="Times New Roman" w:hAnsi="Times New Roman" w:cs="Times New Roman"/>
          <w:sz w:val="24"/>
          <w:szCs w:val="24"/>
        </w:rPr>
      </w:pPr>
      <w:r w:rsidRPr="00D92167">
        <w:rPr>
          <w:rFonts w:ascii="Times New Roman" w:hAnsi="Times New Roman" w:cs="Times New Roman"/>
          <w:sz w:val="24"/>
          <w:szCs w:val="24"/>
        </w:rPr>
        <w:t>Yevmiye Defteri, Defteri Kebir, Envanter Defteri, Yönetim Kurulu Karar Defteri, Pay Defteri, Genel Kurul Toplantı ve Müzakere Defteri’dir</w:t>
      </w:r>
    </w:p>
    <w:p w:rsidR="00357C6C" w:rsidRDefault="00D92167" w:rsidP="00D30A9B">
      <w:pPr>
        <w:spacing w:after="0"/>
        <w:rPr>
          <w:rFonts w:ascii="Times New Roman" w:hAnsi="Times New Roman" w:cs="Times New Roman"/>
          <w:sz w:val="24"/>
          <w:szCs w:val="24"/>
        </w:rPr>
      </w:pPr>
      <w:r w:rsidRPr="00D92167">
        <w:rPr>
          <w:rFonts w:ascii="Times New Roman" w:hAnsi="Times New Roman" w:cs="Times New Roman"/>
          <w:sz w:val="24"/>
          <w:szCs w:val="24"/>
        </w:rPr>
        <w:t>Halen kullanılmakta olan, pay defteri ile genel kurul toplantı ve müzakere defteri yeterli sayfaları bulunmak şartıyla ve bu Tebliğde belirtilen bilgilerden eksik olanların yazılması suretiyle açılış onayı yapılmadan kullanılmaya devam edilebilir.</w:t>
      </w:r>
    </w:p>
    <w:p w:rsidR="00D92167" w:rsidRPr="00D92167" w:rsidRDefault="006C2B4C" w:rsidP="00D30A9B">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D92167">
        <w:rPr>
          <w:rFonts w:ascii="Times New Roman" w:hAnsi="Times New Roman" w:cs="Times New Roman"/>
          <w:sz w:val="24"/>
          <w:szCs w:val="24"/>
        </w:rPr>
        <w:t xml:space="preserve"> </w:t>
      </w:r>
      <w:r w:rsidR="00D92167" w:rsidRPr="00D92167">
        <w:rPr>
          <w:rFonts w:ascii="Times New Roman" w:hAnsi="Times New Roman" w:cs="Times New Roman"/>
          <w:b/>
          <w:sz w:val="24"/>
          <w:szCs w:val="24"/>
        </w:rPr>
        <w:t>-</w:t>
      </w:r>
      <w:r w:rsidR="00D92167" w:rsidRPr="00D92167">
        <w:rPr>
          <w:b/>
        </w:rPr>
        <w:t xml:space="preserve"> </w:t>
      </w:r>
      <w:r w:rsidR="00D92167" w:rsidRPr="00D92167">
        <w:rPr>
          <w:rFonts w:ascii="Times New Roman" w:hAnsi="Times New Roman" w:cs="Times New Roman"/>
          <w:b/>
          <w:sz w:val="24"/>
          <w:szCs w:val="24"/>
        </w:rPr>
        <w:t>Limited şirketlerin tutması gereken defterler</w:t>
      </w:r>
    </w:p>
    <w:p w:rsidR="00D92167" w:rsidRPr="00D92167" w:rsidRDefault="00D92167" w:rsidP="00D30A9B">
      <w:pPr>
        <w:spacing w:after="0"/>
        <w:rPr>
          <w:rFonts w:ascii="Times New Roman" w:hAnsi="Times New Roman" w:cs="Times New Roman"/>
          <w:sz w:val="24"/>
          <w:szCs w:val="24"/>
        </w:rPr>
      </w:pPr>
      <w:r w:rsidRPr="00D92167">
        <w:rPr>
          <w:rFonts w:ascii="Times New Roman" w:hAnsi="Times New Roman" w:cs="Times New Roman"/>
          <w:sz w:val="24"/>
          <w:szCs w:val="24"/>
        </w:rPr>
        <w:t>Yevmiye Defteri, Defteri Kebir, Envanter Defteri, Pay Defteri, Genel Kurul Toplantı ve Müzakere Defteri’dir.</w:t>
      </w:r>
    </w:p>
    <w:p w:rsidR="00D92167" w:rsidRDefault="00D92167" w:rsidP="00D30A9B">
      <w:pPr>
        <w:spacing w:after="0"/>
        <w:rPr>
          <w:rFonts w:ascii="Times New Roman" w:hAnsi="Times New Roman" w:cs="Times New Roman"/>
          <w:sz w:val="24"/>
          <w:szCs w:val="24"/>
        </w:rPr>
      </w:pPr>
      <w:r w:rsidRPr="00D92167">
        <w:rPr>
          <w:rFonts w:ascii="Times New Roman" w:hAnsi="Times New Roman" w:cs="Times New Roman"/>
          <w:sz w:val="24"/>
          <w:szCs w:val="24"/>
        </w:rPr>
        <w:t>Halen kullanılmakta olan ortaklar kurulu karar defterlerinin yeterli sayfaları bulunmak şartıyla, genel kurul toplantı ve müzakere defteri olarak kullanılmaya devam edilmesi mümkündür. Halen kullanılmakta olan, pay defteri ile genel kurul toplantı ve müzakere defterinin yeterli sayfaları bulunmak şartıyla ve bu Tebliğde belirtilen bilgilerden eksik olanların yazılması suretiyle açılış onayı yapılmaksızın kullanılmaya devam edilmesi mümkündür</w:t>
      </w:r>
      <w:r>
        <w:rPr>
          <w:rFonts w:ascii="Times New Roman" w:hAnsi="Times New Roman" w:cs="Times New Roman"/>
          <w:sz w:val="24"/>
          <w:szCs w:val="24"/>
        </w:rPr>
        <w:t>.</w:t>
      </w:r>
    </w:p>
    <w:p w:rsidR="006C2B4C" w:rsidRDefault="006C2B4C" w:rsidP="00D30A9B">
      <w:pPr>
        <w:spacing w:after="0"/>
        <w:rPr>
          <w:rFonts w:ascii="Times New Roman" w:hAnsi="Times New Roman" w:cs="Times New Roman"/>
          <w:sz w:val="24"/>
          <w:szCs w:val="24"/>
        </w:rPr>
      </w:pPr>
      <w:r>
        <w:rPr>
          <w:rFonts w:ascii="Times New Roman" w:hAnsi="Times New Roman" w:cs="Times New Roman"/>
          <w:sz w:val="24"/>
          <w:szCs w:val="24"/>
        </w:rPr>
        <w:t xml:space="preserve">      Defterlerin Tasdik Zamanları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22"/>
        <w:gridCol w:w="2178"/>
        <w:gridCol w:w="1791"/>
        <w:gridCol w:w="2268"/>
      </w:tblGrid>
      <w:tr w:rsidR="006C2B4C" w:rsidRPr="006C2B4C" w:rsidTr="00B955DA">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b/>
                <w:sz w:val="24"/>
                <w:szCs w:val="20"/>
                <w:lang w:val="en-AU" w:eastAsia="tr-TR"/>
              </w:rPr>
            </w:pPr>
            <w:proofErr w:type="spellStart"/>
            <w:r w:rsidRPr="006C2B4C">
              <w:rPr>
                <w:rFonts w:ascii="Times New Roman" w:eastAsia="Times New Roman" w:hAnsi="Times New Roman" w:cs="Times New Roman"/>
                <w:b/>
                <w:sz w:val="24"/>
                <w:szCs w:val="20"/>
                <w:lang w:val="en-AU" w:eastAsia="tr-TR"/>
              </w:rPr>
              <w:t>Fiziki</w:t>
            </w:r>
            <w:proofErr w:type="spellEnd"/>
            <w:r w:rsidRPr="006C2B4C">
              <w:rPr>
                <w:rFonts w:ascii="Times New Roman" w:eastAsia="Times New Roman" w:hAnsi="Times New Roman" w:cs="Times New Roman"/>
                <w:b/>
                <w:sz w:val="24"/>
                <w:szCs w:val="20"/>
                <w:lang w:val="en-AU" w:eastAsia="tr-TR"/>
              </w:rPr>
              <w:t xml:space="preserve"> </w:t>
            </w:r>
            <w:proofErr w:type="spellStart"/>
            <w:r w:rsidRPr="006C2B4C">
              <w:rPr>
                <w:rFonts w:ascii="Times New Roman" w:eastAsia="Times New Roman" w:hAnsi="Times New Roman" w:cs="Times New Roman"/>
                <w:b/>
                <w:sz w:val="24"/>
                <w:szCs w:val="20"/>
                <w:lang w:val="en-AU" w:eastAsia="tr-TR"/>
              </w:rPr>
              <w:t>Defterler</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b/>
                <w:sz w:val="24"/>
                <w:szCs w:val="20"/>
                <w:lang w:val="en-AU" w:eastAsia="tr-TR"/>
              </w:rPr>
            </w:pPr>
            <w:proofErr w:type="spellStart"/>
            <w:r w:rsidRPr="006C2B4C">
              <w:rPr>
                <w:rFonts w:ascii="Times New Roman" w:eastAsia="Times New Roman" w:hAnsi="Times New Roman" w:cs="Times New Roman"/>
                <w:b/>
                <w:sz w:val="24"/>
                <w:szCs w:val="20"/>
                <w:lang w:val="en-AU" w:eastAsia="tr-TR"/>
              </w:rPr>
              <w:t>Açılış</w:t>
            </w:r>
            <w:proofErr w:type="spellEnd"/>
            <w:r w:rsidRPr="006C2B4C">
              <w:rPr>
                <w:rFonts w:ascii="Times New Roman" w:eastAsia="Times New Roman" w:hAnsi="Times New Roman" w:cs="Times New Roman"/>
                <w:b/>
                <w:sz w:val="24"/>
                <w:szCs w:val="20"/>
                <w:lang w:val="en-AU" w:eastAsia="tr-TR"/>
              </w:rPr>
              <w:t xml:space="preserve"> </w:t>
            </w:r>
            <w:proofErr w:type="spellStart"/>
            <w:r w:rsidRPr="006C2B4C">
              <w:rPr>
                <w:rFonts w:ascii="Times New Roman" w:eastAsia="Times New Roman" w:hAnsi="Times New Roman" w:cs="Times New Roman"/>
                <w:b/>
                <w:sz w:val="24"/>
                <w:szCs w:val="20"/>
                <w:lang w:val="en-AU" w:eastAsia="tr-TR"/>
              </w:rPr>
              <w:t>Onayı</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b/>
                <w:sz w:val="24"/>
                <w:szCs w:val="20"/>
                <w:lang w:val="en-AU" w:eastAsia="tr-TR"/>
              </w:rPr>
            </w:pPr>
            <w:proofErr w:type="spellStart"/>
            <w:r w:rsidRPr="006C2B4C">
              <w:rPr>
                <w:rFonts w:ascii="Times New Roman" w:eastAsia="Times New Roman" w:hAnsi="Times New Roman" w:cs="Times New Roman"/>
                <w:b/>
                <w:sz w:val="24"/>
                <w:szCs w:val="20"/>
                <w:lang w:val="en-AU" w:eastAsia="tr-TR"/>
              </w:rPr>
              <w:t>Açılış</w:t>
            </w:r>
            <w:proofErr w:type="spellEnd"/>
            <w:r w:rsidRPr="006C2B4C">
              <w:rPr>
                <w:rFonts w:ascii="Times New Roman" w:eastAsia="Times New Roman" w:hAnsi="Times New Roman" w:cs="Times New Roman"/>
                <w:b/>
                <w:sz w:val="24"/>
                <w:szCs w:val="20"/>
                <w:lang w:val="en-AU" w:eastAsia="tr-TR"/>
              </w:rPr>
              <w:t xml:space="preserve"> </w:t>
            </w:r>
            <w:proofErr w:type="spellStart"/>
            <w:r w:rsidRPr="006C2B4C">
              <w:rPr>
                <w:rFonts w:ascii="Times New Roman" w:eastAsia="Times New Roman" w:hAnsi="Times New Roman" w:cs="Times New Roman"/>
                <w:b/>
                <w:sz w:val="24"/>
                <w:szCs w:val="20"/>
                <w:lang w:val="en-AU" w:eastAsia="tr-TR"/>
              </w:rPr>
              <w:t>Onay</w:t>
            </w:r>
            <w:proofErr w:type="spellEnd"/>
            <w:r w:rsidRPr="006C2B4C">
              <w:rPr>
                <w:rFonts w:ascii="Times New Roman" w:eastAsia="Times New Roman" w:hAnsi="Times New Roman" w:cs="Times New Roman"/>
                <w:b/>
                <w:sz w:val="24"/>
                <w:szCs w:val="20"/>
                <w:lang w:val="en-AU" w:eastAsia="tr-TR"/>
              </w:rPr>
              <w:t xml:space="preserve"> </w:t>
            </w:r>
            <w:proofErr w:type="spellStart"/>
            <w:r w:rsidRPr="006C2B4C">
              <w:rPr>
                <w:rFonts w:ascii="Times New Roman" w:eastAsia="Times New Roman" w:hAnsi="Times New Roman" w:cs="Times New Roman"/>
                <w:b/>
                <w:sz w:val="24"/>
                <w:szCs w:val="20"/>
                <w:lang w:val="en-AU" w:eastAsia="tr-TR"/>
              </w:rPr>
              <w:t>Tarihi</w:t>
            </w:r>
            <w:proofErr w:type="spellEnd"/>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b/>
                <w:sz w:val="24"/>
                <w:szCs w:val="20"/>
                <w:lang w:val="en-AU" w:eastAsia="tr-TR"/>
              </w:rPr>
            </w:pPr>
            <w:proofErr w:type="spellStart"/>
            <w:r w:rsidRPr="006C2B4C">
              <w:rPr>
                <w:rFonts w:ascii="Times New Roman" w:eastAsia="Times New Roman" w:hAnsi="Times New Roman" w:cs="Times New Roman"/>
                <w:b/>
                <w:sz w:val="24"/>
                <w:szCs w:val="20"/>
                <w:lang w:val="en-AU" w:eastAsia="tr-TR"/>
              </w:rPr>
              <w:t>Kapanış</w:t>
            </w:r>
            <w:proofErr w:type="spellEnd"/>
            <w:r w:rsidRPr="006C2B4C">
              <w:rPr>
                <w:rFonts w:ascii="Times New Roman" w:eastAsia="Times New Roman" w:hAnsi="Times New Roman" w:cs="Times New Roman"/>
                <w:b/>
                <w:sz w:val="24"/>
                <w:szCs w:val="20"/>
                <w:lang w:val="en-AU" w:eastAsia="tr-TR"/>
              </w:rPr>
              <w:t xml:space="preserve"> </w:t>
            </w:r>
            <w:proofErr w:type="spellStart"/>
            <w:r w:rsidRPr="006C2B4C">
              <w:rPr>
                <w:rFonts w:ascii="Times New Roman" w:eastAsia="Times New Roman" w:hAnsi="Times New Roman" w:cs="Times New Roman"/>
                <w:b/>
                <w:sz w:val="24"/>
                <w:szCs w:val="20"/>
                <w:lang w:val="en-AU" w:eastAsia="tr-TR"/>
              </w:rPr>
              <w:t>Onayı</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b/>
                <w:sz w:val="24"/>
                <w:szCs w:val="20"/>
                <w:lang w:val="en-AU" w:eastAsia="tr-TR"/>
              </w:rPr>
            </w:pPr>
            <w:proofErr w:type="spellStart"/>
            <w:r w:rsidRPr="006C2B4C">
              <w:rPr>
                <w:rFonts w:ascii="Times New Roman" w:eastAsia="Times New Roman" w:hAnsi="Times New Roman" w:cs="Times New Roman"/>
                <w:b/>
                <w:sz w:val="24"/>
                <w:szCs w:val="20"/>
                <w:lang w:val="en-AU" w:eastAsia="tr-TR"/>
              </w:rPr>
              <w:t>Kapanış</w:t>
            </w:r>
            <w:proofErr w:type="spellEnd"/>
            <w:r w:rsidRPr="006C2B4C">
              <w:rPr>
                <w:rFonts w:ascii="Times New Roman" w:eastAsia="Times New Roman" w:hAnsi="Times New Roman" w:cs="Times New Roman"/>
                <w:b/>
                <w:sz w:val="24"/>
                <w:szCs w:val="20"/>
                <w:lang w:val="en-AU" w:eastAsia="tr-TR"/>
              </w:rPr>
              <w:t xml:space="preserve"> </w:t>
            </w:r>
            <w:proofErr w:type="spellStart"/>
            <w:r w:rsidRPr="006C2B4C">
              <w:rPr>
                <w:rFonts w:ascii="Times New Roman" w:eastAsia="Times New Roman" w:hAnsi="Times New Roman" w:cs="Times New Roman"/>
                <w:b/>
                <w:sz w:val="24"/>
                <w:szCs w:val="20"/>
                <w:lang w:val="en-AU" w:eastAsia="tr-TR"/>
              </w:rPr>
              <w:t>Onay</w:t>
            </w:r>
            <w:proofErr w:type="spellEnd"/>
            <w:r w:rsidRPr="006C2B4C">
              <w:rPr>
                <w:rFonts w:ascii="Times New Roman" w:eastAsia="Times New Roman" w:hAnsi="Times New Roman" w:cs="Times New Roman"/>
                <w:b/>
                <w:sz w:val="24"/>
                <w:szCs w:val="20"/>
                <w:lang w:val="en-AU" w:eastAsia="tr-TR"/>
              </w:rPr>
              <w:t xml:space="preserve"> </w:t>
            </w:r>
            <w:proofErr w:type="spellStart"/>
            <w:r w:rsidRPr="006C2B4C">
              <w:rPr>
                <w:rFonts w:ascii="Times New Roman" w:eastAsia="Times New Roman" w:hAnsi="Times New Roman" w:cs="Times New Roman"/>
                <w:b/>
                <w:sz w:val="24"/>
                <w:szCs w:val="20"/>
                <w:lang w:val="en-AU" w:eastAsia="tr-TR"/>
              </w:rPr>
              <w:t>Tarihi</w:t>
            </w:r>
            <w:proofErr w:type="spellEnd"/>
          </w:p>
        </w:tc>
      </w:tr>
      <w:tr w:rsidR="006C2B4C" w:rsidRPr="006C2B4C" w:rsidTr="00B955DA">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rPr>
                <w:rFonts w:ascii="Times New Roman" w:eastAsia="Times New Roman" w:hAnsi="Times New Roman" w:cs="Times New Roman"/>
                <w:sz w:val="24"/>
                <w:szCs w:val="20"/>
                <w:lang w:val="en-AU" w:eastAsia="tr-TR"/>
              </w:rPr>
            </w:pPr>
          </w:p>
          <w:p w:rsidR="006C2B4C" w:rsidRPr="006C2B4C" w:rsidRDefault="006C2B4C" w:rsidP="00D30A9B">
            <w:pPr>
              <w:spacing w:before="100" w:beforeAutospacing="1" w:after="0" w:line="240" w:lineRule="auto"/>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Yevmiye</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defteri</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Kullanılacağı</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faaliyet</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döneminin</w:t>
            </w:r>
            <w:proofErr w:type="spellEnd"/>
            <w:r w:rsidRPr="006C2B4C">
              <w:rPr>
                <w:rFonts w:ascii="Times New Roman" w:eastAsia="Times New Roman" w:hAnsi="Times New Roman" w:cs="Times New Roman"/>
                <w:sz w:val="24"/>
                <w:szCs w:val="20"/>
                <w:lang w:val="en-AU" w:eastAsia="tr-TR"/>
              </w:rPr>
              <w:t xml:space="preserve"> ilk </w:t>
            </w:r>
            <w:proofErr w:type="spellStart"/>
            <w:r w:rsidRPr="006C2B4C">
              <w:rPr>
                <w:rFonts w:ascii="Times New Roman" w:eastAsia="Times New Roman" w:hAnsi="Times New Roman" w:cs="Times New Roman"/>
                <w:sz w:val="24"/>
                <w:szCs w:val="20"/>
                <w:lang w:val="en-AU" w:eastAsia="tr-TR"/>
              </w:rPr>
              <w:t>ayından</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önceki</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ayın</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sonuna</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kadar</w:t>
            </w:r>
            <w:proofErr w:type="spellEnd"/>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İzleyen</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faaliyet</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döneminin</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altıncı</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ayı</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sonuna</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kadar</w:t>
            </w:r>
            <w:proofErr w:type="spellEnd"/>
          </w:p>
        </w:tc>
      </w:tr>
      <w:tr w:rsidR="006C2B4C" w:rsidRPr="006C2B4C" w:rsidTr="00B955DA">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Defteri</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kebir</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w:t>
            </w: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değil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 </w:t>
            </w:r>
          </w:p>
        </w:tc>
      </w:tr>
      <w:tr w:rsidR="006C2B4C" w:rsidRPr="006C2B4C" w:rsidTr="00B955DA">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Envanter</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defteri</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w:t>
            </w: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değil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 </w:t>
            </w:r>
          </w:p>
        </w:tc>
      </w:tr>
      <w:tr w:rsidR="006C2B4C" w:rsidRPr="006C2B4C" w:rsidTr="00B955DA">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Yönetim</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kurulu</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karar</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defteri</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br/>
            </w:r>
            <w:proofErr w:type="spellStart"/>
            <w:r w:rsidRPr="006C2B4C">
              <w:rPr>
                <w:rFonts w:ascii="Times New Roman" w:eastAsia="Times New Roman" w:hAnsi="Times New Roman" w:cs="Times New Roman"/>
                <w:sz w:val="24"/>
                <w:szCs w:val="20"/>
                <w:lang w:val="en-AU" w:eastAsia="tr-TR"/>
              </w:rPr>
              <w:t>Zorunlu</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br/>
              <w:t>“</w:t>
            </w: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br/>
            </w:r>
            <w:proofErr w:type="spellStart"/>
            <w:r w:rsidRPr="006C2B4C">
              <w:rPr>
                <w:rFonts w:ascii="Times New Roman" w:eastAsia="Times New Roman" w:hAnsi="Times New Roman" w:cs="Times New Roman"/>
                <w:sz w:val="24"/>
                <w:szCs w:val="20"/>
                <w:lang w:val="en-AU" w:eastAsia="tr-TR"/>
              </w:rPr>
              <w:t>Zorunlu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İzleyen</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faaliyet</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döneminin</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birinci</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ayı</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sonuna</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kadar</w:t>
            </w:r>
            <w:proofErr w:type="spellEnd"/>
          </w:p>
        </w:tc>
      </w:tr>
      <w:tr w:rsidR="006C2B4C" w:rsidRPr="006C2B4C" w:rsidTr="00B955DA">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 xml:space="preserve">Pay </w:t>
            </w:r>
            <w:proofErr w:type="spellStart"/>
            <w:r w:rsidRPr="006C2B4C">
              <w:rPr>
                <w:rFonts w:ascii="Times New Roman" w:eastAsia="Times New Roman" w:hAnsi="Times New Roman" w:cs="Times New Roman"/>
                <w:sz w:val="24"/>
                <w:szCs w:val="20"/>
                <w:lang w:val="en-AU" w:eastAsia="tr-TR"/>
              </w:rPr>
              <w:t>defteri</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w:t>
            </w: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Zorunlu</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değil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 </w:t>
            </w:r>
          </w:p>
        </w:tc>
      </w:tr>
      <w:tr w:rsidR="006C2B4C" w:rsidRPr="006C2B4C" w:rsidTr="00B955DA">
        <w:tc>
          <w:tcPr>
            <w:tcW w:w="208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rPr>
                <w:rFonts w:ascii="Times New Roman" w:eastAsia="Times New Roman" w:hAnsi="Times New Roman" w:cs="Times New Roman"/>
                <w:sz w:val="24"/>
                <w:szCs w:val="20"/>
                <w:lang w:val="en-AU" w:eastAsia="tr-TR"/>
              </w:rPr>
            </w:pPr>
            <w:proofErr w:type="spellStart"/>
            <w:r w:rsidRPr="006C2B4C">
              <w:rPr>
                <w:rFonts w:ascii="Times New Roman" w:eastAsia="Times New Roman" w:hAnsi="Times New Roman" w:cs="Times New Roman"/>
                <w:sz w:val="24"/>
                <w:szCs w:val="20"/>
                <w:lang w:val="en-AU" w:eastAsia="tr-TR"/>
              </w:rPr>
              <w:t>Genel</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kurul</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toplantı</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ve</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müzakere</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defteri</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br/>
            </w:r>
            <w:proofErr w:type="spellStart"/>
            <w:r w:rsidRPr="006C2B4C">
              <w:rPr>
                <w:rFonts w:ascii="Times New Roman" w:eastAsia="Times New Roman" w:hAnsi="Times New Roman" w:cs="Times New Roman"/>
                <w:sz w:val="24"/>
                <w:szCs w:val="20"/>
                <w:lang w:val="en-AU" w:eastAsia="tr-TR"/>
              </w:rPr>
              <w:t>Zorunlu</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br/>
              <w:t>“</w:t>
            </w: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br/>
            </w:r>
            <w:proofErr w:type="spellStart"/>
            <w:r w:rsidRPr="006C2B4C">
              <w:rPr>
                <w:rFonts w:ascii="Times New Roman" w:eastAsia="Times New Roman" w:hAnsi="Times New Roman" w:cs="Times New Roman"/>
                <w:sz w:val="24"/>
                <w:szCs w:val="20"/>
                <w:lang w:val="en-AU" w:eastAsia="tr-TR"/>
              </w:rPr>
              <w:t>Zorunlu</w:t>
            </w:r>
            <w:proofErr w:type="spellEnd"/>
            <w:r w:rsidRPr="006C2B4C">
              <w:rPr>
                <w:rFonts w:ascii="Times New Roman" w:eastAsia="Times New Roman" w:hAnsi="Times New Roman" w:cs="Times New Roman"/>
                <w:sz w:val="24"/>
                <w:szCs w:val="20"/>
                <w:lang w:val="en-AU" w:eastAsia="tr-TR"/>
              </w:rPr>
              <w:t xml:space="preserve"> </w:t>
            </w:r>
            <w:proofErr w:type="spellStart"/>
            <w:r w:rsidRPr="006C2B4C">
              <w:rPr>
                <w:rFonts w:ascii="Times New Roman" w:eastAsia="Times New Roman" w:hAnsi="Times New Roman" w:cs="Times New Roman"/>
                <w:sz w:val="24"/>
                <w:szCs w:val="20"/>
                <w:lang w:val="en-AU" w:eastAsia="tr-TR"/>
              </w:rPr>
              <w:t>değil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2B4C" w:rsidRPr="006C2B4C" w:rsidRDefault="006C2B4C" w:rsidP="00D30A9B">
            <w:pPr>
              <w:spacing w:before="100" w:beforeAutospacing="1" w:after="0" w:line="240" w:lineRule="auto"/>
              <w:jc w:val="center"/>
              <w:rPr>
                <w:rFonts w:ascii="Times New Roman" w:eastAsia="Times New Roman" w:hAnsi="Times New Roman" w:cs="Times New Roman"/>
                <w:sz w:val="24"/>
                <w:szCs w:val="20"/>
                <w:lang w:val="en-AU" w:eastAsia="tr-TR"/>
              </w:rPr>
            </w:pPr>
            <w:r w:rsidRPr="006C2B4C">
              <w:rPr>
                <w:rFonts w:ascii="Times New Roman" w:eastAsia="Times New Roman" w:hAnsi="Times New Roman" w:cs="Times New Roman"/>
                <w:sz w:val="24"/>
                <w:szCs w:val="20"/>
                <w:lang w:val="en-AU" w:eastAsia="tr-TR"/>
              </w:rPr>
              <w:t> </w:t>
            </w:r>
          </w:p>
        </w:tc>
      </w:tr>
    </w:tbl>
    <w:p w:rsidR="00D30A9B" w:rsidRDefault="00D30A9B" w:rsidP="00D92167">
      <w:pPr>
        <w:rPr>
          <w:rFonts w:ascii="Times New Roman" w:hAnsi="Times New Roman" w:cs="Times New Roman"/>
          <w:sz w:val="24"/>
          <w:szCs w:val="24"/>
        </w:rPr>
      </w:pPr>
      <w:r>
        <w:rPr>
          <w:rFonts w:ascii="Times New Roman" w:hAnsi="Times New Roman" w:cs="Times New Roman"/>
          <w:sz w:val="24"/>
          <w:szCs w:val="24"/>
        </w:rPr>
        <w:t xml:space="preserve">  </w:t>
      </w:r>
    </w:p>
    <w:p w:rsidR="006C2B4C" w:rsidRDefault="00843C51" w:rsidP="00D92167">
      <w:pPr>
        <w:rPr>
          <w:rFonts w:ascii="Times New Roman" w:hAnsi="Times New Roman" w:cs="Times New Roman"/>
          <w:sz w:val="24"/>
          <w:szCs w:val="24"/>
        </w:rPr>
      </w:pPr>
      <w:r>
        <w:rPr>
          <w:rFonts w:ascii="Times New Roman" w:hAnsi="Times New Roman" w:cs="Times New Roman"/>
          <w:sz w:val="24"/>
          <w:szCs w:val="24"/>
        </w:rPr>
        <w:t>Bilgilerinize s</w:t>
      </w:r>
      <w:bookmarkStart w:id="0" w:name="_GoBack"/>
      <w:bookmarkEnd w:id="0"/>
      <w:r w:rsidR="00D30A9B">
        <w:rPr>
          <w:rFonts w:ascii="Times New Roman" w:hAnsi="Times New Roman" w:cs="Times New Roman"/>
          <w:sz w:val="24"/>
          <w:szCs w:val="24"/>
        </w:rPr>
        <w:t>unar, işlerinizde başarılar dilerim.</w:t>
      </w:r>
    </w:p>
    <w:p w:rsidR="00D30A9B" w:rsidRPr="00D30A9B" w:rsidRDefault="00D30A9B" w:rsidP="00D30A9B">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D30A9B">
        <w:rPr>
          <w:rFonts w:ascii="Times New Roman" w:hAnsi="Times New Roman" w:cs="Times New Roman"/>
          <w:b/>
          <w:sz w:val="24"/>
          <w:szCs w:val="24"/>
        </w:rPr>
        <w:t>Emsal ÖZCAN</w:t>
      </w:r>
    </w:p>
    <w:p w:rsidR="00D30A9B" w:rsidRPr="00D30A9B" w:rsidRDefault="00D30A9B" w:rsidP="00D30A9B">
      <w:pPr>
        <w:spacing w:after="0"/>
        <w:rPr>
          <w:rFonts w:ascii="Times New Roman" w:hAnsi="Times New Roman" w:cs="Times New Roman"/>
          <w:b/>
          <w:sz w:val="24"/>
          <w:szCs w:val="24"/>
        </w:rPr>
      </w:pPr>
      <w:r w:rsidRPr="00D30A9B">
        <w:rPr>
          <w:rFonts w:ascii="Times New Roman" w:hAnsi="Times New Roman" w:cs="Times New Roman"/>
          <w:b/>
          <w:sz w:val="24"/>
          <w:szCs w:val="24"/>
        </w:rPr>
        <w:t xml:space="preserve">                                                                                                   Yeminli Mali Müşavir</w:t>
      </w:r>
    </w:p>
    <w:sectPr w:rsidR="00D30A9B" w:rsidRPr="00D30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entury Gothic">
    <w:altName w:val="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C56"/>
    <w:rsid w:val="00157972"/>
    <w:rsid w:val="00300C56"/>
    <w:rsid w:val="00357C6C"/>
    <w:rsid w:val="004C4ED8"/>
    <w:rsid w:val="005B0BE9"/>
    <w:rsid w:val="006C2B4C"/>
    <w:rsid w:val="00843C51"/>
    <w:rsid w:val="00B9349F"/>
    <w:rsid w:val="00D30A9B"/>
    <w:rsid w:val="00D92167"/>
    <w:rsid w:val="00DF0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00C56"/>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00C5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868</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dc:creator>
  <cp:lastModifiedBy>Burçin</cp:lastModifiedBy>
  <cp:revision>8</cp:revision>
  <dcterms:created xsi:type="dcterms:W3CDTF">2013-12-12T11:13:00Z</dcterms:created>
  <dcterms:modified xsi:type="dcterms:W3CDTF">2013-12-13T10:06:00Z</dcterms:modified>
</cp:coreProperties>
</file>