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9B" w:rsidRPr="00BA05C0" w:rsidRDefault="0035149B" w:rsidP="0035149B">
      <w:pPr>
        <w:tabs>
          <w:tab w:val="left" w:pos="2145"/>
        </w:tabs>
        <w:rPr>
          <w:b/>
        </w:rPr>
      </w:pPr>
      <w:r w:rsidRPr="00255D79">
        <w:rPr>
          <w:b/>
        </w:rPr>
        <w:t xml:space="preserve">                                                                                              </w:t>
      </w:r>
      <w:r>
        <w:rPr>
          <w:b/>
        </w:rPr>
        <w:t xml:space="preserve">                                 </w:t>
      </w:r>
      <w:r w:rsidRPr="00255D79">
        <w:rPr>
          <w:b/>
        </w:rPr>
        <w:t xml:space="preserve"> </w:t>
      </w:r>
      <w:r>
        <w:rPr>
          <w:rFonts w:ascii="Times New Roman" w:hAnsi="Times New Roman" w:cs="Times New Roman"/>
          <w:b/>
          <w:sz w:val="24"/>
          <w:szCs w:val="24"/>
        </w:rPr>
        <w:t xml:space="preserve">İstanbul, </w:t>
      </w:r>
      <w:r w:rsidR="0010397B">
        <w:rPr>
          <w:rFonts w:ascii="Times New Roman" w:hAnsi="Times New Roman" w:cs="Times New Roman"/>
          <w:b/>
          <w:sz w:val="24"/>
          <w:szCs w:val="24"/>
        </w:rPr>
        <w:t>04.01.</w:t>
      </w:r>
      <w:r w:rsidR="00EF3235">
        <w:rPr>
          <w:rFonts w:ascii="Times New Roman" w:hAnsi="Times New Roman" w:cs="Times New Roman"/>
          <w:b/>
          <w:sz w:val="24"/>
          <w:szCs w:val="24"/>
        </w:rPr>
        <w:t>2016</w:t>
      </w:r>
      <w:bookmarkStart w:id="0" w:name="_GoBack"/>
      <w:bookmarkEnd w:id="0"/>
    </w:p>
    <w:p w:rsidR="0035149B" w:rsidRDefault="0035149B" w:rsidP="0035149B">
      <w:pPr>
        <w:tabs>
          <w:tab w:val="left" w:pos="2145"/>
        </w:tabs>
        <w:rPr>
          <w:rFonts w:ascii="Times New Roman" w:hAnsi="Times New Roman" w:cs="Times New Roman"/>
          <w:sz w:val="24"/>
          <w:szCs w:val="24"/>
        </w:rPr>
      </w:pPr>
      <w:r>
        <w:rPr>
          <w:rFonts w:ascii="Times New Roman" w:hAnsi="Times New Roman" w:cs="Times New Roman"/>
          <w:sz w:val="24"/>
          <w:szCs w:val="24"/>
        </w:rPr>
        <w:t xml:space="preserve">                    </w:t>
      </w:r>
      <w:r w:rsidR="002D2A7B">
        <w:rPr>
          <w:rFonts w:ascii="Times New Roman" w:hAnsi="Times New Roman" w:cs="Times New Roman"/>
          <w:sz w:val="24"/>
          <w:szCs w:val="24"/>
        </w:rPr>
        <w:t xml:space="preserve">                             </w:t>
      </w:r>
    </w:p>
    <w:p w:rsidR="0035149B" w:rsidRDefault="00BD23C0" w:rsidP="00BD23C0">
      <w:pPr>
        <w:tabs>
          <w:tab w:val="left" w:pos="2145"/>
        </w:tabs>
        <w:rPr>
          <w:rFonts w:ascii="Times New Roman" w:hAnsi="Times New Roman" w:cs="Times New Roman"/>
          <w:b/>
          <w:sz w:val="24"/>
          <w:szCs w:val="24"/>
        </w:rPr>
      </w:pPr>
      <w:r>
        <w:rPr>
          <w:rFonts w:ascii="Times New Roman" w:hAnsi="Times New Roman" w:cs="Times New Roman"/>
          <w:b/>
          <w:sz w:val="24"/>
          <w:szCs w:val="24"/>
        </w:rPr>
        <w:t xml:space="preserve">                                              </w:t>
      </w:r>
      <w:r w:rsidR="0040161B">
        <w:rPr>
          <w:rFonts w:ascii="Times New Roman" w:hAnsi="Times New Roman" w:cs="Times New Roman"/>
          <w:b/>
          <w:sz w:val="24"/>
          <w:szCs w:val="24"/>
        </w:rPr>
        <w:t xml:space="preserve">SİRKÜLER </w:t>
      </w:r>
      <w:r w:rsidR="0010397B">
        <w:rPr>
          <w:rFonts w:ascii="Times New Roman" w:hAnsi="Times New Roman" w:cs="Times New Roman"/>
          <w:b/>
          <w:sz w:val="24"/>
          <w:szCs w:val="24"/>
        </w:rPr>
        <w:t>(2016-01</w:t>
      </w:r>
      <w:r w:rsidR="0035149B" w:rsidRPr="00255D79">
        <w:rPr>
          <w:rFonts w:ascii="Times New Roman" w:hAnsi="Times New Roman" w:cs="Times New Roman"/>
          <w:b/>
          <w:sz w:val="24"/>
          <w:szCs w:val="24"/>
        </w:rPr>
        <w:t>)</w:t>
      </w:r>
    </w:p>
    <w:tbl>
      <w:tblPr>
        <w:tblW w:w="5157" w:type="pct"/>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9357"/>
      </w:tblGrid>
      <w:tr w:rsidR="009B7EAB" w:rsidRPr="003F3901" w:rsidTr="00262DB7">
        <w:tc>
          <w:tcPr>
            <w:tcW w:w="5000" w:type="pct"/>
            <w:shd w:val="clear" w:color="auto" w:fill="FFFFFF"/>
            <w:tcMar>
              <w:top w:w="0" w:type="dxa"/>
              <w:left w:w="0" w:type="dxa"/>
              <w:bottom w:w="0" w:type="dxa"/>
              <w:right w:w="0" w:type="dxa"/>
            </w:tcMar>
            <w:vAlign w:val="center"/>
          </w:tcPr>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7"/>
            </w:tblGrid>
            <w:tr w:rsidR="00262DB7" w:rsidRPr="00262DB7" w:rsidTr="006448BC">
              <w:tc>
                <w:tcPr>
                  <w:tcW w:w="0" w:type="auto"/>
                  <w:shd w:val="clear" w:color="auto" w:fill="FFFFFF"/>
                  <w:tcMar>
                    <w:top w:w="0" w:type="dxa"/>
                    <w:left w:w="0" w:type="dxa"/>
                    <w:bottom w:w="0" w:type="dxa"/>
                    <w:right w:w="0" w:type="dxa"/>
                  </w:tcMar>
                  <w:vAlign w:val="center"/>
                </w:tcPr>
                <w:p w:rsidR="00262DB7" w:rsidRPr="00262DB7" w:rsidRDefault="00262DB7" w:rsidP="00823C11">
                  <w:pPr>
                    <w:spacing w:after="0" w:line="254" w:lineRule="atLeast"/>
                    <w:rPr>
                      <w:rFonts w:ascii="Times New Roman" w:eastAsia="Times New Roman" w:hAnsi="Times New Roman" w:cs="Times New Roman"/>
                      <w:color w:val="000000"/>
                      <w:lang w:eastAsia="tr-TR"/>
                    </w:rPr>
                  </w:pPr>
                </w:p>
              </w:tc>
            </w:tr>
            <w:tr w:rsidR="00262DB7" w:rsidRPr="00262DB7" w:rsidTr="006448BC">
              <w:tc>
                <w:tcPr>
                  <w:tcW w:w="0" w:type="auto"/>
                  <w:shd w:val="clear" w:color="auto" w:fill="FFFFFF"/>
                  <w:tcMar>
                    <w:top w:w="0" w:type="dxa"/>
                    <w:left w:w="0" w:type="dxa"/>
                    <w:bottom w:w="0" w:type="dxa"/>
                    <w:right w:w="0" w:type="dxa"/>
                  </w:tcMar>
                  <w:vAlign w:val="center"/>
                </w:tcPr>
                <w:p w:rsidR="008745BF" w:rsidRDefault="008745BF"/>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7"/>
                  </w:tblGrid>
                  <w:tr w:rsidR="008745BF" w:rsidRPr="00DB166D" w:rsidTr="00015F1A">
                    <w:tc>
                      <w:tcPr>
                        <w:tcW w:w="0" w:type="auto"/>
                        <w:shd w:val="clear" w:color="auto" w:fill="FFFFFF"/>
                        <w:tcMar>
                          <w:top w:w="0" w:type="dxa"/>
                          <w:left w:w="0" w:type="dxa"/>
                          <w:bottom w:w="0" w:type="dxa"/>
                          <w:right w:w="0" w:type="dxa"/>
                        </w:tcMar>
                        <w:vAlign w:val="center"/>
                        <w:hideMark/>
                      </w:tcPr>
                      <w:p w:rsidR="008745BF" w:rsidRPr="008745BF" w:rsidRDefault="008745BF" w:rsidP="00015F1A">
                        <w:pPr>
                          <w:spacing w:after="0" w:line="254" w:lineRule="atLeast"/>
                          <w:rPr>
                            <w:rFonts w:ascii="Times New Roman" w:eastAsia="Times New Roman" w:hAnsi="Times New Roman" w:cs="Times New Roman"/>
                            <w:color w:val="000000"/>
                            <w:sz w:val="24"/>
                            <w:szCs w:val="24"/>
                            <w:lang w:eastAsia="tr-TR"/>
                          </w:rPr>
                        </w:pPr>
                        <w:r w:rsidRPr="008745BF">
                          <w:rPr>
                            <w:rFonts w:ascii="Times New Roman" w:eastAsia="Times New Roman" w:hAnsi="Times New Roman" w:cs="Times New Roman"/>
                            <w:b/>
                            <w:bCs/>
                            <w:color w:val="000000"/>
                            <w:sz w:val="24"/>
                            <w:szCs w:val="24"/>
                            <w:lang w:eastAsia="tr-TR"/>
                          </w:rPr>
                          <w:t>KONU</w:t>
                        </w:r>
                        <w:r w:rsidRPr="008745BF">
                          <w:rPr>
                            <w:rFonts w:ascii="Times New Roman" w:eastAsia="Times New Roman" w:hAnsi="Times New Roman" w:cs="Times New Roman"/>
                            <w:color w:val="000000"/>
                            <w:sz w:val="24"/>
                            <w:szCs w:val="24"/>
                            <w:lang w:eastAsia="tr-TR"/>
                          </w:rPr>
                          <w:t xml:space="preserve">: </w:t>
                        </w:r>
                        <w:r w:rsidRPr="008745BF">
                          <w:rPr>
                            <w:rFonts w:ascii="Times New Roman" w:eastAsia="Times New Roman" w:hAnsi="Times New Roman" w:cs="Times New Roman"/>
                            <w:b/>
                            <w:color w:val="000000"/>
                            <w:sz w:val="24"/>
                            <w:szCs w:val="24"/>
                            <w:lang w:eastAsia="tr-TR"/>
                          </w:rPr>
                          <w:t>Sanayi sicil belgesine sahip mükelleflerce alınan makine ve teçhizatın finansmanında kullanılan kr</w:t>
                        </w:r>
                        <w:r>
                          <w:rPr>
                            <w:rFonts w:ascii="Times New Roman" w:eastAsia="Times New Roman" w:hAnsi="Times New Roman" w:cs="Times New Roman"/>
                            <w:b/>
                            <w:color w:val="000000"/>
                            <w:sz w:val="24"/>
                            <w:szCs w:val="24"/>
                            <w:lang w:eastAsia="tr-TR"/>
                          </w:rPr>
                          <w:t>edilere BSMV istisnası getirilmiştir</w:t>
                        </w:r>
                        <w:r w:rsidRPr="008745BF">
                          <w:rPr>
                            <w:rFonts w:ascii="Times New Roman" w:eastAsia="Times New Roman" w:hAnsi="Times New Roman" w:cs="Times New Roman"/>
                            <w:b/>
                            <w:color w:val="000000"/>
                            <w:sz w:val="24"/>
                            <w:szCs w:val="24"/>
                            <w:lang w:eastAsia="tr-TR"/>
                          </w:rPr>
                          <w:t>.</w:t>
                        </w:r>
                      </w:p>
                    </w:tc>
                  </w:tr>
                  <w:tr w:rsidR="008745BF" w:rsidRPr="00DB166D" w:rsidTr="00015F1A">
                    <w:tc>
                      <w:tcPr>
                        <w:tcW w:w="0" w:type="auto"/>
                        <w:shd w:val="clear" w:color="auto" w:fill="FFFFFF"/>
                        <w:tcMar>
                          <w:top w:w="0" w:type="dxa"/>
                          <w:left w:w="0" w:type="dxa"/>
                          <w:bottom w:w="0" w:type="dxa"/>
                          <w:right w:w="0" w:type="dxa"/>
                        </w:tcMar>
                        <w:vAlign w:val="center"/>
                        <w:hideMark/>
                      </w:tcPr>
                      <w:p w:rsidR="008745BF" w:rsidRPr="008745BF" w:rsidRDefault="008745BF" w:rsidP="00015F1A">
                        <w:pPr>
                          <w:spacing w:after="0" w:line="254" w:lineRule="atLeast"/>
                          <w:rPr>
                            <w:rFonts w:ascii="Times New Roman" w:eastAsia="Times New Roman" w:hAnsi="Times New Roman" w:cs="Times New Roman"/>
                            <w:iCs/>
                            <w:color w:val="000000"/>
                            <w:sz w:val="24"/>
                            <w:szCs w:val="24"/>
                            <w:lang w:eastAsia="tr-TR"/>
                          </w:rPr>
                        </w:pPr>
                        <w:r w:rsidRPr="008745BF">
                          <w:rPr>
                            <w:rFonts w:ascii="Times New Roman" w:eastAsia="Times New Roman" w:hAnsi="Times New Roman" w:cs="Times New Roman"/>
                            <w:color w:val="000000"/>
                            <w:sz w:val="24"/>
                            <w:szCs w:val="24"/>
                            <w:lang w:eastAsia="tr-TR"/>
                          </w:rPr>
                          <w:br/>
                        </w:r>
                        <w:r w:rsidRPr="008745BF">
                          <w:rPr>
                            <w:rFonts w:ascii="Times New Roman" w:eastAsia="Times New Roman" w:hAnsi="Times New Roman" w:cs="Times New Roman"/>
                            <w:b/>
                            <w:bCs/>
                            <w:color w:val="000000"/>
                            <w:sz w:val="24"/>
                            <w:szCs w:val="24"/>
                            <w:lang w:eastAsia="tr-TR"/>
                          </w:rPr>
                          <w:t>ÖZET</w:t>
                        </w:r>
                        <w:r w:rsidRPr="008745BF">
                          <w:rPr>
                            <w:rFonts w:ascii="Times New Roman" w:eastAsia="Times New Roman" w:hAnsi="Times New Roman" w:cs="Times New Roman"/>
                            <w:b/>
                            <w:color w:val="000000"/>
                            <w:sz w:val="24"/>
                            <w:szCs w:val="24"/>
                            <w:lang w:eastAsia="tr-TR"/>
                          </w:rPr>
                          <w:t>:</w:t>
                        </w:r>
                        <w:r w:rsidRPr="008745BF">
                          <w:rPr>
                            <w:rFonts w:ascii="Times New Roman" w:eastAsia="Times New Roman" w:hAnsi="Times New Roman" w:cs="Times New Roman"/>
                            <w:color w:val="000000"/>
                            <w:sz w:val="24"/>
                            <w:szCs w:val="24"/>
                            <w:lang w:eastAsia="tr-TR"/>
                          </w:rPr>
                          <w:t xml:space="preserve">  </w:t>
                        </w:r>
                        <w:r w:rsidRPr="008745BF">
                          <w:rPr>
                            <w:rFonts w:ascii="Times New Roman" w:eastAsia="Times New Roman" w:hAnsi="Times New Roman" w:cs="Times New Roman"/>
                            <w:iCs/>
                            <w:color w:val="000000"/>
                            <w:sz w:val="24"/>
                            <w:szCs w:val="24"/>
                            <w:lang w:eastAsia="tr-TR"/>
                          </w:rPr>
                          <w:t xml:space="preserve">1 Ocak 2016 tarihli Resmi </w:t>
                        </w:r>
                        <w:proofErr w:type="spellStart"/>
                        <w:r w:rsidRPr="008745BF">
                          <w:rPr>
                            <w:rFonts w:ascii="Times New Roman" w:eastAsia="Times New Roman" w:hAnsi="Times New Roman" w:cs="Times New Roman"/>
                            <w:iCs/>
                            <w:color w:val="000000"/>
                            <w:sz w:val="24"/>
                            <w:szCs w:val="24"/>
                            <w:lang w:eastAsia="tr-TR"/>
                          </w:rPr>
                          <w:t>Gazete’de</w:t>
                        </w:r>
                        <w:proofErr w:type="spellEnd"/>
                        <w:r w:rsidRPr="008745BF">
                          <w:rPr>
                            <w:rFonts w:ascii="Times New Roman" w:eastAsia="Times New Roman" w:hAnsi="Times New Roman" w:cs="Times New Roman"/>
                            <w:iCs/>
                            <w:color w:val="000000"/>
                            <w:sz w:val="24"/>
                            <w:szCs w:val="24"/>
                            <w:lang w:eastAsia="tr-TR"/>
                          </w:rPr>
                          <w:t xml:space="preserve"> yayımlanan “Bazı Kanunlarda Değişiklik Yapılmasına Dair Kanun” ile 6802 sayılı Gider Vergileri Kanunu’nun “İstisnalar” başlıklı 29. maddesine yeni bir bent (z bendi) eklenmiştir.</w:t>
                        </w:r>
                      </w:p>
                      <w:p w:rsidR="008745BF" w:rsidRPr="008745BF" w:rsidRDefault="008745BF" w:rsidP="00015F1A">
                        <w:pPr>
                          <w:spacing w:after="240" w:line="254" w:lineRule="atLeast"/>
                          <w:rPr>
                            <w:rFonts w:ascii="Times New Roman" w:eastAsia="Times New Roman" w:hAnsi="Times New Roman" w:cs="Times New Roman"/>
                            <w:iCs/>
                            <w:color w:val="000000"/>
                            <w:sz w:val="24"/>
                            <w:szCs w:val="24"/>
                            <w:lang w:eastAsia="tr-TR"/>
                          </w:rPr>
                        </w:pPr>
                        <w:r w:rsidRPr="008745BF">
                          <w:rPr>
                            <w:rFonts w:ascii="Times New Roman" w:eastAsia="Times New Roman" w:hAnsi="Times New Roman" w:cs="Times New Roman"/>
                            <w:iCs/>
                            <w:color w:val="000000"/>
                            <w:sz w:val="24"/>
                            <w:szCs w:val="24"/>
                            <w:lang w:eastAsia="tr-TR"/>
                          </w:rPr>
                          <w:t xml:space="preserve">Buna göre, 6948 sayılı Sanayi Sicili Kanunu’na göre sanayi sicil belgesini haiz sanayi işletmelerince münhasıran imalat sanayiinde kullanılmak üzere alınan makine ve teçhizatın finansmanı için bu işletmeler tarafından kullanılan krediler dolayısıyla lehe alınan paralar </w:t>
                        </w:r>
                        <w:proofErr w:type="spellStart"/>
                        <w:r w:rsidRPr="008745BF">
                          <w:rPr>
                            <w:rFonts w:ascii="Times New Roman" w:eastAsia="Times New Roman" w:hAnsi="Times New Roman" w:cs="Times New Roman"/>
                            <w:iCs/>
                            <w:color w:val="000000"/>
                            <w:sz w:val="24"/>
                            <w:szCs w:val="24"/>
                            <w:lang w:eastAsia="tr-TR"/>
                          </w:rPr>
                          <w:t>BSMV’den</w:t>
                        </w:r>
                        <w:proofErr w:type="spellEnd"/>
                        <w:r w:rsidRPr="008745BF">
                          <w:rPr>
                            <w:rFonts w:ascii="Times New Roman" w:eastAsia="Times New Roman" w:hAnsi="Times New Roman" w:cs="Times New Roman"/>
                            <w:iCs/>
                            <w:color w:val="000000"/>
                            <w:sz w:val="24"/>
                            <w:szCs w:val="24"/>
                            <w:lang w:eastAsia="tr-TR"/>
                          </w:rPr>
                          <w:t xml:space="preserve"> istisnadır.</w:t>
                        </w:r>
                      </w:p>
                      <w:p w:rsidR="008745BF" w:rsidRPr="008745BF" w:rsidRDefault="008745BF" w:rsidP="008745BF">
                        <w:pPr>
                          <w:spacing w:after="240" w:line="254" w:lineRule="atLeast"/>
                          <w:rPr>
                            <w:rFonts w:ascii="Times New Roman" w:eastAsia="Times New Roman" w:hAnsi="Times New Roman" w:cs="Times New Roman"/>
                            <w:iCs/>
                            <w:color w:val="000000"/>
                            <w:sz w:val="24"/>
                            <w:szCs w:val="24"/>
                            <w:lang w:eastAsia="tr-TR"/>
                          </w:rPr>
                        </w:pPr>
                        <w:r>
                          <w:rPr>
                            <w:rFonts w:ascii="Times New Roman" w:eastAsia="Times New Roman" w:hAnsi="Times New Roman" w:cs="Times New Roman"/>
                            <w:iCs/>
                            <w:color w:val="000000"/>
                            <w:sz w:val="24"/>
                            <w:szCs w:val="24"/>
                            <w:lang w:eastAsia="tr-TR"/>
                          </w:rPr>
                          <w:t xml:space="preserve">      </w:t>
                        </w:r>
                        <w:r w:rsidRPr="008745BF">
                          <w:rPr>
                            <w:rFonts w:ascii="Times New Roman" w:eastAsia="Times New Roman" w:hAnsi="Times New Roman" w:cs="Times New Roman"/>
                            <w:iCs/>
                            <w:color w:val="000000"/>
                            <w:sz w:val="24"/>
                            <w:szCs w:val="24"/>
                            <w:lang w:eastAsia="tr-TR"/>
                          </w:rPr>
                          <w:t>Bu hüküm Kanun’un yayım tarihinde (1 Ocak 2016) yürürlüğe girmiştir.</w:t>
                        </w:r>
                      </w:p>
                    </w:tc>
                  </w:tr>
                  <w:tr w:rsidR="008745BF" w:rsidRPr="00DB166D" w:rsidTr="00015F1A">
                    <w:tc>
                      <w:tcPr>
                        <w:tcW w:w="0" w:type="auto"/>
                        <w:shd w:val="clear" w:color="auto" w:fill="FFFFFF"/>
                        <w:tcMar>
                          <w:top w:w="0" w:type="dxa"/>
                          <w:left w:w="0" w:type="dxa"/>
                          <w:bottom w:w="0" w:type="dxa"/>
                          <w:right w:w="0" w:type="dxa"/>
                        </w:tcMar>
                        <w:vAlign w:val="center"/>
                        <w:hideMark/>
                      </w:tcPr>
                      <w:p w:rsidR="008745BF" w:rsidRPr="00DB166D" w:rsidRDefault="008745BF" w:rsidP="00015F1A">
                        <w:pPr>
                          <w:spacing w:after="240" w:line="254" w:lineRule="atLeast"/>
                          <w:rPr>
                            <w:rFonts w:ascii="Arial" w:eastAsia="Times New Roman" w:hAnsi="Arial" w:cs="Arial"/>
                            <w:color w:val="000000"/>
                            <w:sz w:val="18"/>
                            <w:szCs w:val="18"/>
                            <w:lang w:eastAsia="tr-TR"/>
                          </w:rPr>
                        </w:pPr>
                      </w:p>
                    </w:tc>
                  </w:tr>
                  <w:tr w:rsidR="0080166D" w:rsidRPr="0080166D" w:rsidTr="00653776">
                    <w:tc>
                      <w:tcPr>
                        <w:tcW w:w="0" w:type="auto"/>
                        <w:shd w:val="clear" w:color="auto" w:fill="FFFFFF"/>
                        <w:tcMar>
                          <w:top w:w="0" w:type="dxa"/>
                          <w:left w:w="0" w:type="dxa"/>
                          <w:bottom w:w="0" w:type="dxa"/>
                          <w:right w:w="0" w:type="dxa"/>
                        </w:tcMar>
                        <w:vAlign w:val="center"/>
                        <w:hideMark/>
                      </w:tcPr>
                      <w:p w:rsidR="0080166D" w:rsidRPr="0080166D" w:rsidRDefault="0080166D" w:rsidP="00653776">
                        <w:pPr>
                          <w:spacing w:after="240" w:line="254" w:lineRule="atLeast"/>
                          <w:rPr>
                            <w:rFonts w:ascii="Times New Roman" w:eastAsia="Times New Roman" w:hAnsi="Times New Roman" w:cs="Times New Roman"/>
                            <w:color w:val="000000"/>
                            <w:lang w:eastAsia="tr-TR"/>
                          </w:rPr>
                        </w:pPr>
                      </w:p>
                    </w:tc>
                  </w:tr>
                </w:tbl>
                <w:p w:rsidR="00262DB7" w:rsidRPr="00262DB7" w:rsidRDefault="00262DB7" w:rsidP="00823C11">
                  <w:pPr>
                    <w:spacing w:after="0" w:line="254" w:lineRule="atLeast"/>
                    <w:rPr>
                      <w:rFonts w:ascii="Times New Roman" w:eastAsia="Times New Roman" w:hAnsi="Times New Roman" w:cs="Times New Roman"/>
                      <w:color w:val="000000"/>
                      <w:lang w:eastAsia="tr-TR"/>
                    </w:rPr>
                  </w:pPr>
                </w:p>
              </w:tc>
            </w:tr>
          </w:tbl>
          <w:p w:rsidR="0080166D" w:rsidRPr="009B7EAB" w:rsidRDefault="0080166D" w:rsidP="009337FB">
            <w:pPr>
              <w:spacing w:after="0" w:line="254" w:lineRule="atLeast"/>
              <w:rPr>
                <w:rFonts w:ascii="Times New Roman" w:eastAsia="Times New Roman" w:hAnsi="Times New Roman" w:cs="Times New Roman"/>
                <w:color w:val="000000"/>
                <w:sz w:val="24"/>
                <w:szCs w:val="24"/>
                <w:lang w:eastAsia="tr-TR"/>
              </w:rPr>
            </w:pPr>
          </w:p>
        </w:tc>
      </w:tr>
    </w:tbl>
    <w:p w:rsidR="00E45F92" w:rsidRPr="00FF307F" w:rsidRDefault="0080166D" w:rsidP="00E45F92">
      <w:pPr>
        <w:tabs>
          <w:tab w:val="left" w:pos="2145"/>
        </w:tabs>
        <w:rPr>
          <w:rFonts w:ascii="Times New Roman" w:hAnsi="Times New Roman" w:cs="Times New Roman"/>
          <w:sz w:val="24"/>
          <w:szCs w:val="24"/>
        </w:rPr>
      </w:pPr>
      <w:r>
        <w:rPr>
          <w:rFonts w:ascii="Times New Roman" w:hAnsi="Times New Roman" w:cs="Times New Roman"/>
          <w:sz w:val="24"/>
          <w:szCs w:val="24"/>
        </w:rPr>
        <w:t xml:space="preserve">  Bi</w:t>
      </w:r>
      <w:r w:rsidR="00E45F92" w:rsidRPr="00FF307F">
        <w:rPr>
          <w:rFonts w:ascii="Times New Roman" w:hAnsi="Times New Roman" w:cs="Times New Roman"/>
          <w:sz w:val="24"/>
          <w:szCs w:val="24"/>
        </w:rPr>
        <w:t>lgilerinize sunar, işlerinizde başarılar dilerim.</w:t>
      </w:r>
    </w:p>
    <w:p w:rsidR="00E45F92" w:rsidRPr="00FF307F" w:rsidRDefault="00E45F92" w:rsidP="00E45F92">
      <w:pPr>
        <w:tabs>
          <w:tab w:val="left" w:pos="2145"/>
        </w:tabs>
        <w:spacing w:after="0"/>
        <w:rPr>
          <w:rFonts w:ascii="Times New Roman" w:hAnsi="Times New Roman" w:cs="Times New Roman"/>
          <w:sz w:val="24"/>
          <w:szCs w:val="24"/>
        </w:rPr>
      </w:pPr>
      <w:r w:rsidRPr="00FF307F">
        <w:rPr>
          <w:rFonts w:ascii="Times New Roman" w:hAnsi="Times New Roman" w:cs="Times New Roman"/>
          <w:sz w:val="24"/>
          <w:szCs w:val="24"/>
        </w:rPr>
        <w:t xml:space="preserve">                                                                                                             Emsal ÖZCAN</w:t>
      </w:r>
    </w:p>
    <w:p w:rsidR="00E45F92" w:rsidRPr="00E45F92" w:rsidRDefault="00E45F92" w:rsidP="00172C73">
      <w:pPr>
        <w:tabs>
          <w:tab w:val="left" w:pos="2145"/>
        </w:tabs>
        <w:spacing w:after="0"/>
        <w:rPr>
          <w:rFonts w:ascii="Times New Roman" w:hAnsi="Times New Roman" w:cs="Times New Roman"/>
          <w:sz w:val="24"/>
          <w:szCs w:val="24"/>
        </w:rPr>
      </w:pPr>
      <w:r w:rsidRPr="00FF307F">
        <w:rPr>
          <w:rFonts w:ascii="Times New Roman" w:hAnsi="Times New Roman" w:cs="Times New Roman"/>
          <w:sz w:val="24"/>
          <w:szCs w:val="24"/>
        </w:rPr>
        <w:t xml:space="preserve">                                                                                                        Yeminli Mali Müşavir</w:t>
      </w:r>
    </w:p>
    <w:p w:rsidR="005C0DB6" w:rsidRPr="003D7F03" w:rsidRDefault="005C0DB6" w:rsidP="003D7F03">
      <w:pPr>
        <w:rPr>
          <w:rFonts w:ascii="Times New Roman" w:hAnsi="Times New Roman" w:cs="Times New Roman"/>
          <w:sz w:val="24"/>
          <w:szCs w:val="24"/>
        </w:rPr>
      </w:pPr>
    </w:p>
    <w:sectPr w:rsidR="005C0DB6" w:rsidRPr="003D7F0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FA9" w:rsidRDefault="00DC7FA9" w:rsidP="0035149B">
      <w:pPr>
        <w:spacing w:after="0" w:line="240" w:lineRule="auto"/>
      </w:pPr>
      <w:r>
        <w:separator/>
      </w:r>
    </w:p>
  </w:endnote>
  <w:endnote w:type="continuationSeparator" w:id="0">
    <w:p w:rsidR="00DC7FA9" w:rsidRDefault="00DC7FA9" w:rsidP="0035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EMSAL Yeminli Mali Müşavirlik ve Bağımsız Denetim Ltd. Şti. ©2015</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Adres: Mahmutbey Merkez Mah. Taşocağı Cad. No:3 Ağaoğlu MyOffice212  Kat:10 D:173 Bağcılar/İstanbul</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Tel: (0212) 571 1010-11 Fax: (0212) 466 10 19</w:t>
    </w:r>
  </w:p>
  <w:p w:rsidR="0035149B" w:rsidRPr="00255D79" w:rsidRDefault="00DC7FA9"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1" w:history="1">
      <w:r w:rsidR="0035149B" w:rsidRPr="00255D79">
        <w:rPr>
          <w:rFonts w:ascii="Times New Roman" w:eastAsia="Times New Roman" w:hAnsi="Times New Roman" w:cs="Times New Roman"/>
          <w:color w:val="0000FF"/>
          <w:sz w:val="18"/>
          <w:szCs w:val="18"/>
          <w:u w:val="single"/>
          <w:lang w:val="it-IT" w:eastAsia="tr-TR"/>
        </w:rPr>
        <w:t>www.emsalymm.com.tr</w:t>
      </w:r>
    </w:hyperlink>
  </w:p>
  <w:p w:rsidR="0035149B" w:rsidRPr="00255D79" w:rsidRDefault="00DC7FA9"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2" w:history="1">
      <w:r w:rsidR="0035149B" w:rsidRPr="00255D79">
        <w:rPr>
          <w:rFonts w:ascii="Times New Roman" w:eastAsia="Times New Roman" w:hAnsi="Times New Roman" w:cs="Times New Roman"/>
          <w:color w:val="0000FF"/>
          <w:sz w:val="18"/>
          <w:szCs w:val="18"/>
          <w:u w:val="single"/>
          <w:lang w:val="it-IT" w:eastAsia="tr-TR"/>
        </w:rPr>
        <w:t>info@emsalymm.com.tr</w:t>
      </w:r>
    </w:hyperlink>
  </w:p>
  <w:p w:rsidR="0035149B" w:rsidRDefault="003514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FA9" w:rsidRDefault="00DC7FA9" w:rsidP="0035149B">
      <w:pPr>
        <w:spacing w:after="0" w:line="240" w:lineRule="auto"/>
      </w:pPr>
      <w:r>
        <w:separator/>
      </w:r>
    </w:p>
  </w:footnote>
  <w:footnote w:type="continuationSeparator" w:id="0">
    <w:p w:rsidR="00DC7FA9" w:rsidRDefault="00DC7FA9" w:rsidP="00351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B" w:rsidRDefault="0035149B">
    <w:pPr>
      <w:pStyle w:val="stbilgi"/>
    </w:pPr>
    <w:r>
      <w:rPr>
        <w:noProof/>
        <w:lang w:eastAsia="tr-TR"/>
      </w:rPr>
      <w:drawing>
        <wp:inline distT="0" distB="0" distL="0" distR="0" wp14:anchorId="059A7B62" wp14:editId="127C09B0">
          <wp:extent cx="2639695" cy="384175"/>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3841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8BD"/>
    <w:multiLevelType w:val="multilevel"/>
    <w:tmpl w:val="6A80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D24D8C"/>
    <w:multiLevelType w:val="multilevel"/>
    <w:tmpl w:val="7EF8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9B"/>
    <w:rsid w:val="00033B4A"/>
    <w:rsid w:val="00057FE8"/>
    <w:rsid w:val="00073CBF"/>
    <w:rsid w:val="000753C4"/>
    <w:rsid w:val="00082FA6"/>
    <w:rsid w:val="0010397B"/>
    <w:rsid w:val="0012371C"/>
    <w:rsid w:val="00150D67"/>
    <w:rsid w:val="00172C73"/>
    <w:rsid w:val="00183EDC"/>
    <w:rsid w:val="00191F67"/>
    <w:rsid w:val="001A28BA"/>
    <w:rsid w:val="001B6507"/>
    <w:rsid w:val="001C20A0"/>
    <w:rsid w:val="00240DC4"/>
    <w:rsid w:val="00262DB7"/>
    <w:rsid w:val="002D2A7B"/>
    <w:rsid w:val="002F1217"/>
    <w:rsid w:val="0035149B"/>
    <w:rsid w:val="003617A6"/>
    <w:rsid w:val="003D7F03"/>
    <w:rsid w:val="003E447D"/>
    <w:rsid w:val="0040161B"/>
    <w:rsid w:val="0042372A"/>
    <w:rsid w:val="0043155F"/>
    <w:rsid w:val="004C3FE9"/>
    <w:rsid w:val="00540ED7"/>
    <w:rsid w:val="005C0DB6"/>
    <w:rsid w:val="006448BC"/>
    <w:rsid w:val="00650E92"/>
    <w:rsid w:val="0066789D"/>
    <w:rsid w:val="007578D3"/>
    <w:rsid w:val="007F640C"/>
    <w:rsid w:val="0080166D"/>
    <w:rsid w:val="00807FBB"/>
    <w:rsid w:val="00841646"/>
    <w:rsid w:val="008745BF"/>
    <w:rsid w:val="008D6DA7"/>
    <w:rsid w:val="0094213E"/>
    <w:rsid w:val="00992FE9"/>
    <w:rsid w:val="009B7EAB"/>
    <w:rsid w:val="009E500D"/>
    <w:rsid w:val="00A342F0"/>
    <w:rsid w:val="00A41E1D"/>
    <w:rsid w:val="00AB31D8"/>
    <w:rsid w:val="00B26CDE"/>
    <w:rsid w:val="00B607C9"/>
    <w:rsid w:val="00BD23C0"/>
    <w:rsid w:val="00D32F35"/>
    <w:rsid w:val="00D730FF"/>
    <w:rsid w:val="00DC7FA9"/>
    <w:rsid w:val="00E33F4F"/>
    <w:rsid w:val="00E45F92"/>
    <w:rsid w:val="00E66941"/>
    <w:rsid w:val="00E87B0D"/>
    <w:rsid w:val="00EF3235"/>
    <w:rsid w:val="00FF3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 w:type="character" w:styleId="Kpr">
    <w:name w:val="Hyperlink"/>
    <w:basedOn w:val="VarsaylanParagrafYazTipi"/>
    <w:uiPriority w:val="99"/>
    <w:unhideWhenUsed/>
    <w:rsid w:val="00540E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 w:type="character" w:styleId="Kpr">
    <w:name w:val="Hyperlink"/>
    <w:basedOn w:val="VarsaylanParagrafYazTipi"/>
    <w:uiPriority w:val="99"/>
    <w:unhideWhenUsed/>
    <w:rsid w:val="00540E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10987">
      <w:bodyDiv w:val="1"/>
      <w:marLeft w:val="0"/>
      <w:marRight w:val="0"/>
      <w:marTop w:val="0"/>
      <w:marBottom w:val="0"/>
      <w:divBdr>
        <w:top w:val="none" w:sz="0" w:space="0" w:color="auto"/>
        <w:left w:val="none" w:sz="0" w:space="0" w:color="auto"/>
        <w:bottom w:val="none" w:sz="0" w:space="0" w:color="auto"/>
        <w:right w:val="none" w:sz="0" w:space="0" w:color="auto"/>
      </w:divBdr>
      <w:divsChild>
        <w:div w:id="1264264691">
          <w:marLeft w:val="0"/>
          <w:marRight w:val="0"/>
          <w:marTop w:val="0"/>
          <w:marBottom w:val="0"/>
          <w:divBdr>
            <w:top w:val="none" w:sz="0" w:space="0" w:color="auto"/>
            <w:left w:val="none" w:sz="0" w:space="0" w:color="auto"/>
            <w:bottom w:val="none" w:sz="0" w:space="0" w:color="auto"/>
            <w:right w:val="none" w:sz="0" w:space="0" w:color="auto"/>
          </w:divBdr>
        </w:div>
      </w:divsChild>
    </w:div>
    <w:div w:id="462962085">
      <w:bodyDiv w:val="1"/>
      <w:marLeft w:val="0"/>
      <w:marRight w:val="0"/>
      <w:marTop w:val="0"/>
      <w:marBottom w:val="0"/>
      <w:divBdr>
        <w:top w:val="none" w:sz="0" w:space="0" w:color="auto"/>
        <w:left w:val="none" w:sz="0" w:space="0" w:color="auto"/>
        <w:bottom w:val="none" w:sz="0" w:space="0" w:color="auto"/>
        <w:right w:val="none" w:sz="0" w:space="0" w:color="auto"/>
      </w:divBdr>
      <w:divsChild>
        <w:div w:id="104884403">
          <w:marLeft w:val="0"/>
          <w:marRight w:val="0"/>
          <w:marTop w:val="0"/>
          <w:marBottom w:val="0"/>
          <w:divBdr>
            <w:top w:val="none" w:sz="0" w:space="0" w:color="auto"/>
            <w:left w:val="none" w:sz="0" w:space="0" w:color="auto"/>
            <w:bottom w:val="none" w:sz="0" w:space="0" w:color="auto"/>
            <w:right w:val="none" w:sz="0" w:space="0" w:color="auto"/>
          </w:divBdr>
        </w:div>
      </w:divsChild>
    </w:div>
    <w:div w:id="472218870">
      <w:bodyDiv w:val="1"/>
      <w:marLeft w:val="0"/>
      <w:marRight w:val="0"/>
      <w:marTop w:val="0"/>
      <w:marBottom w:val="0"/>
      <w:divBdr>
        <w:top w:val="none" w:sz="0" w:space="0" w:color="auto"/>
        <w:left w:val="none" w:sz="0" w:space="0" w:color="auto"/>
        <w:bottom w:val="none" w:sz="0" w:space="0" w:color="auto"/>
        <w:right w:val="none" w:sz="0" w:space="0" w:color="auto"/>
      </w:divBdr>
      <w:divsChild>
        <w:div w:id="2143303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195</Words>
  <Characters>1114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3</cp:lastModifiedBy>
  <cp:revision>37</cp:revision>
  <dcterms:created xsi:type="dcterms:W3CDTF">2016-01-04T09:04:00Z</dcterms:created>
  <dcterms:modified xsi:type="dcterms:W3CDTF">2016-01-04T13:17:00Z</dcterms:modified>
</cp:coreProperties>
</file>